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F05" w:rsidRDefault="00D16F05" w:rsidP="00E024D8">
      <w:pPr>
        <w:spacing w:after="0" w:line="360" w:lineRule="auto"/>
        <w:rPr>
          <w:rFonts w:ascii="Times New Roman" w:eastAsia="Times New Roman" w:hAnsi="Times New Roman"/>
          <w:sz w:val="24"/>
          <w:szCs w:val="24"/>
          <w:lang w:val="tt-RU"/>
        </w:rPr>
      </w:pPr>
    </w:p>
    <w:p w:rsidR="00D16F05" w:rsidRDefault="00D16F05" w:rsidP="00E024D8">
      <w:pPr>
        <w:spacing w:after="0" w:line="360" w:lineRule="auto"/>
        <w:rPr>
          <w:rFonts w:ascii="Times New Roman" w:eastAsia="Times New Roman" w:hAnsi="Times New Roman"/>
          <w:sz w:val="24"/>
          <w:szCs w:val="24"/>
          <w:lang w:val="tt-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103"/>
        <w:gridCol w:w="5245"/>
      </w:tblGrid>
      <w:tr w:rsidR="00D16F05" w:rsidTr="00D16F05">
        <w:trPr>
          <w:trHeight w:val="2689"/>
        </w:trPr>
        <w:tc>
          <w:tcPr>
            <w:tcW w:w="4786" w:type="dxa"/>
            <w:tcBorders>
              <w:top w:val="single" w:sz="4" w:space="0" w:color="auto"/>
              <w:left w:val="single" w:sz="4" w:space="0" w:color="auto"/>
              <w:bottom w:val="single" w:sz="4" w:space="0" w:color="auto"/>
              <w:right w:val="single" w:sz="4" w:space="0" w:color="auto"/>
            </w:tcBorders>
            <w:hideMark/>
          </w:tcPr>
          <w:p w:rsidR="00D16F05" w:rsidRDefault="00D16F0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Pr>
                <w:rFonts w:ascii="Times New Roman" w:hAnsi="Times New Roman" w:cs="Times New Roman"/>
                <w:sz w:val="24"/>
                <w:szCs w:val="24"/>
              </w:rPr>
              <w:t>Рассмотрено</w:t>
            </w:r>
            <w:r>
              <w:rPr>
                <w:rFonts w:ascii="Times New Roman" w:hAnsi="Times New Roman" w:cs="Times New Roman"/>
                <w:sz w:val="24"/>
                <w:szCs w:val="24"/>
                <w:lang w:val="tt-RU"/>
              </w:rPr>
              <w:t xml:space="preserve"> »</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Руководител</w:t>
            </w:r>
            <w:r>
              <w:rPr>
                <w:rFonts w:ascii="Times New Roman" w:hAnsi="Times New Roman" w:cs="Times New Roman"/>
                <w:sz w:val="24"/>
                <w:szCs w:val="24"/>
              </w:rPr>
              <w:t>ь Ш</w:t>
            </w:r>
            <w:r>
              <w:rPr>
                <w:rFonts w:ascii="Times New Roman" w:hAnsi="Times New Roman" w:cs="Times New Roman"/>
                <w:sz w:val="24"/>
                <w:szCs w:val="24"/>
                <w:lang w:val="tt-RU"/>
              </w:rPr>
              <w:t>МО гуманитарного цикла</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Pr>
                <w:rFonts w:ascii="Times New Roman" w:hAnsi="Times New Roman" w:cs="Times New Roman"/>
                <w:sz w:val="24"/>
                <w:szCs w:val="24"/>
                <w:lang w:val="tt-RU"/>
              </w:rPr>
              <w:t xml:space="preserve">_______ </w:t>
            </w:r>
            <w:r>
              <w:rPr>
                <w:rFonts w:ascii="Times New Roman" w:hAnsi="Times New Roman" w:cs="Times New Roman"/>
                <w:sz w:val="24"/>
                <w:szCs w:val="24"/>
                <w:u w:val="single"/>
                <w:lang w:val="tt-RU"/>
              </w:rPr>
              <w:t>/ Сибгатуллина М.Г./</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от « </w:t>
            </w:r>
            <w:r>
              <w:rPr>
                <w:rFonts w:ascii="Times New Roman" w:hAnsi="Times New Roman" w:cs="Times New Roman"/>
                <w:sz w:val="24"/>
                <w:szCs w:val="24"/>
                <w:u w:val="single"/>
                <w:lang w:val="tt-RU"/>
              </w:rPr>
              <w:t xml:space="preserve">29 </w:t>
            </w:r>
            <w:r>
              <w:rPr>
                <w:rFonts w:ascii="Times New Roman" w:hAnsi="Times New Roman" w:cs="Times New Roman"/>
                <w:sz w:val="24"/>
                <w:szCs w:val="24"/>
                <w:lang w:val="tt-RU"/>
              </w:rPr>
              <w:t>»   августа      201</w:t>
            </w:r>
            <w:r>
              <w:rPr>
                <w:rFonts w:ascii="Times New Roman" w:hAnsi="Times New Roman" w:cs="Times New Roman"/>
                <w:sz w:val="24"/>
                <w:szCs w:val="24"/>
              </w:rPr>
              <w:t>7</w:t>
            </w:r>
            <w:r>
              <w:rPr>
                <w:rFonts w:ascii="Times New Roman" w:hAnsi="Times New Roman" w:cs="Times New Roman"/>
                <w:sz w:val="24"/>
                <w:szCs w:val="24"/>
                <w:lang w:val="tt-RU"/>
              </w:rPr>
              <w:t>г.</w:t>
            </w:r>
          </w:p>
        </w:tc>
        <w:tc>
          <w:tcPr>
            <w:tcW w:w="5103" w:type="dxa"/>
            <w:tcBorders>
              <w:top w:val="single" w:sz="4" w:space="0" w:color="auto"/>
              <w:left w:val="single" w:sz="4" w:space="0" w:color="auto"/>
              <w:bottom w:val="single" w:sz="4" w:space="0" w:color="auto"/>
              <w:right w:val="single" w:sz="4" w:space="0" w:color="auto"/>
            </w:tcBorders>
            <w:hideMark/>
          </w:tcPr>
          <w:p w:rsidR="00D16F05" w:rsidRDefault="00D16F0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Pr>
                <w:rFonts w:ascii="Times New Roman" w:hAnsi="Times New Roman" w:cs="Times New Roman"/>
                <w:sz w:val="24"/>
                <w:szCs w:val="24"/>
              </w:rPr>
              <w:t>«Согласовано»</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Зам. директора по УР</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МБОУ «ООШ №6»</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________   </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Закирова Г.С.</w:t>
            </w:r>
            <w:r>
              <w:rPr>
                <w:rFonts w:ascii="Times New Roman" w:hAnsi="Times New Roman" w:cs="Times New Roman"/>
                <w:sz w:val="24"/>
                <w:szCs w:val="24"/>
                <w:u w:val="single"/>
              </w:rPr>
              <w:t>/</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31</w:t>
            </w:r>
            <w:r>
              <w:rPr>
                <w:rFonts w:ascii="Times New Roman" w:hAnsi="Times New Roman" w:cs="Times New Roman"/>
                <w:sz w:val="24"/>
                <w:szCs w:val="24"/>
              </w:rPr>
              <w:t>»  августа  2017г.</w:t>
            </w:r>
          </w:p>
        </w:tc>
        <w:tc>
          <w:tcPr>
            <w:tcW w:w="5245" w:type="dxa"/>
            <w:tcBorders>
              <w:top w:val="single" w:sz="4" w:space="0" w:color="auto"/>
              <w:left w:val="single" w:sz="4" w:space="0" w:color="auto"/>
              <w:bottom w:val="single" w:sz="4" w:space="0" w:color="auto"/>
              <w:right w:val="single" w:sz="4" w:space="0" w:color="auto"/>
            </w:tcBorders>
            <w:hideMark/>
          </w:tcPr>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МБОУ«ООШ №6» </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u w:val="single"/>
              </w:rPr>
            </w:pPr>
            <w:r>
              <w:rPr>
                <w:rFonts w:ascii="Times New Roman" w:hAnsi="Times New Roman" w:cs="Times New Roman"/>
                <w:sz w:val="24"/>
                <w:szCs w:val="24"/>
              </w:rPr>
              <w:t xml:space="preserve">_________     </w:t>
            </w:r>
            <w:r>
              <w:rPr>
                <w:rFonts w:ascii="Times New Roman" w:hAnsi="Times New Roman" w:cs="Times New Roman"/>
                <w:sz w:val="24"/>
                <w:szCs w:val="24"/>
                <w:u w:val="single"/>
              </w:rPr>
              <w:t>/ Д.Г. Ахметзянова./</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Pr>
                <w:rFonts w:ascii="Times New Roman" w:hAnsi="Times New Roman" w:cs="Times New Roman"/>
                <w:sz w:val="24"/>
                <w:szCs w:val="24"/>
                <w:lang w:val="tt-RU"/>
              </w:rPr>
              <w:t>161</w:t>
            </w:r>
          </w:p>
          <w:p w:rsidR="00D16F05" w:rsidRDefault="00D16F0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31 </w:t>
            </w:r>
            <w:r>
              <w:rPr>
                <w:rFonts w:ascii="Times New Roman" w:hAnsi="Times New Roman" w:cs="Times New Roman"/>
                <w:sz w:val="24"/>
                <w:szCs w:val="24"/>
              </w:rPr>
              <w:t>»   августа 2017г.</w:t>
            </w:r>
          </w:p>
        </w:tc>
      </w:tr>
    </w:tbl>
    <w:p w:rsidR="00D16F05" w:rsidRDefault="00D16F05" w:rsidP="00D16F05">
      <w:pPr>
        <w:spacing w:after="0"/>
        <w:rPr>
          <w:rFonts w:ascii="Times New Roman" w:hAnsi="Times New Roman" w:cs="Times New Roman"/>
          <w:sz w:val="24"/>
          <w:szCs w:val="24"/>
          <w:lang w:val="en-US"/>
        </w:rPr>
      </w:pPr>
    </w:p>
    <w:p w:rsidR="00D16F05" w:rsidRDefault="00D16F05" w:rsidP="00D16F05">
      <w:pPr>
        <w:jc w:val="center"/>
        <w:rPr>
          <w:rFonts w:ascii="Times New Roman" w:hAnsi="Times New Roman" w:cs="Times New Roman"/>
          <w:sz w:val="24"/>
          <w:szCs w:val="24"/>
          <w:lang w:val="en-US"/>
        </w:rPr>
      </w:pPr>
    </w:p>
    <w:p w:rsidR="00D16F05" w:rsidRDefault="00D16F05" w:rsidP="00D16F05">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D16F05" w:rsidRDefault="00D16F05" w:rsidP="00D16F05">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 xml:space="preserve">учебного предмет </w:t>
      </w:r>
      <w:r w:rsidR="0068596B">
        <w:rPr>
          <w:rFonts w:ascii="Times New Roman" w:hAnsi="Times New Roman" w:cs="Times New Roman"/>
          <w:sz w:val="24"/>
          <w:szCs w:val="24"/>
          <w:lang w:val="tt-RU"/>
        </w:rPr>
        <w:t xml:space="preserve"> "Литературное чтение</w:t>
      </w:r>
      <w:r>
        <w:rPr>
          <w:rFonts w:ascii="Times New Roman" w:hAnsi="Times New Roman" w:cs="Times New Roman"/>
          <w:sz w:val="24"/>
          <w:szCs w:val="24"/>
          <w:lang w:val="tt-RU"/>
        </w:rPr>
        <w:t>" в 5 (русская</w:t>
      </w:r>
      <w:r w:rsidR="0068596B">
        <w:rPr>
          <w:rFonts w:ascii="Times New Roman" w:hAnsi="Times New Roman" w:cs="Times New Roman"/>
          <w:sz w:val="24"/>
          <w:szCs w:val="24"/>
          <w:lang w:val="tt-RU"/>
        </w:rPr>
        <w:t xml:space="preserve"> </w:t>
      </w:r>
      <w:r>
        <w:rPr>
          <w:rFonts w:ascii="Times New Roman" w:hAnsi="Times New Roman" w:cs="Times New Roman"/>
          <w:sz w:val="24"/>
          <w:szCs w:val="24"/>
          <w:lang w:val="tt-RU"/>
        </w:rPr>
        <w:t>группа)  классе</w:t>
      </w:r>
    </w:p>
    <w:p w:rsidR="00D16F05" w:rsidRDefault="00D16F05" w:rsidP="00D16F05">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D16F05" w:rsidRDefault="00D16F05" w:rsidP="00D16F05">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D16F05" w:rsidRDefault="00D16F05" w:rsidP="00D16F05">
      <w:pPr>
        <w:spacing w:after="0"/>
        <w:ind w:left="142"/>
        <w:jc w:val="center"/>
        <w:rPr>
          <w:rFonts w:ascii="Times New Roman" w:hAnsi="Times New Roman" w:cs="Times New Roman"/>
          <w:sz w:val="24"/>
          <w:szCs w:val="24"/>
        </w:rPr>
      </w:pPr>
      <w:r>
        <w:rPr>
          <w:rFonts w:ascii="Times New Roman" w:hAnsi="Times New Roman" w:cs="Times New Roman"/>
          <w:sz w:val="24"/>
          <w:szCs w:val="24"/>
        </w:rPr>
        <w:t>Чистопольского муниципального района РТ</w:t>
      </w:r>
    </w:p>
    <w:p w:rsidR="00D16F05" w:rsidRDefault="00D16F05" w:rsidP="00D16F05">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Мельниковой Светланы Михайловны</w:t>
      </w:r>
    </w:p>
    <w:p w:rsidR="00D16F05" w:rsidRDefault="00D16F05" w:rsidP="00D16F05">
      <w:pPr>
        <w:jc w:val="right"/>
        <w:rPr>
          <w:rFonts w:ascii="Times New Roman" w:hAnsi="Times New Roman" w:cs="Times New Roman"/>
          <w:sz w:val="24"/>
          <w:szCs w:val="24"/>
        </w:rPr>
      </w:pPr>
    </w:p>
    <w:p w:rsidR="00D16F05" w:rsidRDefault="00D16F05" w:rsidP="00D16F05">
      <w:pPr>
        <w:jc w:val="right"/>
        <w:rPr>
          <w:rFonts w:ascii="Times New Roman" w:hAnsi="Times New Roman" w:cs="Times New Roman"/>
          <w:sz w:val="24"/>
          <w:szCs w:val="24"/>
        </w:rPr>
      </w:pPr>
    </w:p>
    <w:p w:rsidR="00352A8D" w:rsidRDefault="00352A8D" w:rsidP="00352A8D">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Принято на заседании педсовета</w:t>
      </w:r>
    </w:p>
    <w:p w:rsidR="00352A8D" w:rsidRDefault="00352A8D" w:rsidP="00352A8D">
      <w:pPr>
        <w:tabs>
          <w:tab w:val="left" w:pos="10050"/>
        </w:tabs>
        <w:rPr>
          <w:rFonts w:ascii="Times New Roman" w:hAnsi="Times New Roman" w:cs="Times New Roman"/>
          <w:sz w:val="24"/>
          <w:szCs w:val="24"/>
        </w:rPr>
      </w:pPr>
      <w:r>
        <w:rPr>
          <w:rFonts w:ascii="Times New Roman" w:hAnsi="Times New Roman" w:cs="Times New Roman"/>
          <w:sz w:val="24"/>
          <w:szCs w:val="24"/>
          <w:lang w:val="tt-RU"/>
        </w:rPr>
        <w:tab/>
        <w:t xml:space="preserve">                 протокол №2 от 29 августа 2017г</w:t>
      </w:r>
    </w:p>
    <w:p w:rsidR="00D16F05" w:rsidRDefault="00D16F05" w:rsidP="00D16F05">
      <w:pPr>
        <w:jc w:val="center"/>
        <w:rPr>
          <w:rFonts w:ascii="Times New Roman" w:hAnsi="Times New Roman" w:cs="Times New Roman"/>
          <w:sz w:val="24"/>
          <w:szCs w:val="24"/>
        </w:rPr>
      </w:pPr>
    </w:p>
    <w:p w:rsidR="00D16F05" w:rsidRDefault="00D16F05" w:rsidP="00D16F05">
      <w:pPr>
        <w:jc w:val="center"/>
        <w:rPr>
          <w:rFonts w:ascii="Times New Roman" w:hAnsi="Times New Roman" w:cs="Times New Roman"/>
          <w:sz w:val="24"/>
          <w:szCs w:val="24"/>
        </w:rPr>
      </w:pPr>
    </w:p>
    <w:p w:rsidR="00D16F05" w:rsidRPr="0068596B" w:rsidRDefault="00D16F05" w:rsidP="0068596B">
      <w:pPr>
        <w:jc w:val="center"/>
        <w:rPr>
          <w:rFonts w:ascii="Times New Roman" w:hAnsi="Times New Roman" w:cs="Times New Roman"/>
          <w:sz w:val="24"/>
          <w:szCs w:val="24"/>
          <w:lang w:val="tt-RU"/>
        </w:rPr>
      </w:pPr>
      <w:r>
        <w:rPr>
          <w:rFonts w:ascii="Times New Roman" w:hAnsi="Times New Roman" w:cs="Times New Roman"/>
          <w:sz w:val="24"/>
          <w:szCs w:val="24"/>
        </w:rPr>
        <w:t>201</w:t>
      </w:r>
      <w:r>
        <w:rPr>
          <w:rFonts w:ascii="Times New Roman" w:hAnsi="Times New Roman" w:cs="Times New Roman"/>
          <w:sz w:val="24"/>
          <w:szCs w:val="24"/>
          <w:lang w:val="tt-RU"/>
        </w:rPr>
        <w:t>7</w:t>
      </w:r>
      <w:r>
        <w:rPr>
          <w:rFonts w:ascii="Times New Roman" w:hAnsi="Times New Roman" w:cs="Times New Roman"/>
          <w:sz w:val="24"/>
          <w:szCs w:val="24"/>
        </w:rPr>
        <w:t>-201</w:t>
      </w:r>
      <w:r>
        <w:rPr>
          <w:rFonts w:ascii="Times New Roman" w:hAnsi="Times New Roman" w:cs="Times New Roman"/>
          <w:sz w:val="24"/>
          <w:szCs w:val="24"/>
          <w:lang w:val="tt-RU"/>
        </w:rPr>
        <w:t>8</w:t>
      </w:r>
      <w:r>
        <w:rPr>
          <w:rFonts w:ascii="Times New Roman" w:hAnsi="Times New Roman" w:cs="Times New Roman"/>
          <w:sz w:val="24"/>
          <w:szCs w:val="24"/>
        </w:rPr>
        <w:t xml:space="preserve"> учебный год</w:t>
      </w:r>
    </w:p>
    <w:p w:rsidR="00352A8D" w:rsidRDefault="00352A8D" w:rsidP="00E024D8">
      <w:pPr>
        <w:pStyle w:val="2"/>
        <w:spacing w:before="0" w:after="0" w:line="360" w:lineRule="auto"/>
        <w:ind w:firstLine="567"/>
        <w:contextualSpacing/>
        <w:jc w:val="center"/>
        <w:rPr>
          <w:sz w:val="24"/>
          <w:szCs w:val="24"/>
          <w:lang w:val="tt-RU"/>
        </w:rPr>
      </w:pPr>
    </w:p>
    <w:p w:rsidR="00E024D8" w:rsidRDefault="0068596B" w:rsidP="00E024D8">
      <w:pPr>
        <w:pStyle w:val="2"/>
        <w:spacing w:before="0" w:after="0" w:line="360" w:lineRule="auto"/>
        <w:ind w:firstLine="567"/>
        <w:contextualSpacing/>
        <w:jc w:val="center"/>
        <w:rPr>
          <w:sz w:val="24"/>
          <w:szCs w:val="24"/>
          <w:lang w:val="tt-RU"/>
        </w:rPr>
      </w:pPr>
      <w:r>
        <w:rPr>
          <w:sz w:val="24"/>
          <w:szCs w:val="24"/>
          <w:lang w:val="tt-RU"/>
        </w:rPr>
        <w:t xml:space="preserve"> </w:t>
      </w:r>
    </w:p>
    <w:p w:rsidR="00E024D8" w:rsidRDefault="00E024D8" w:rsidP="00E024D8">
      <w:pPr>
        <w:spacing w:after="0" w:line="360" w:lineRule="auto"/>
        <w:ind w:firstLine="567"/>
        <w:contextualSpacing/>
        <w:jc w:val="center"/>
        <w:rPr>
          <w:rFonts w:ascii="Times New Roman" w:hAnsi="Times New Roman"/>
          <w:b/>
          <w:bCs/>
          <w:lang w:val="tt-RU"/>
        </w:rPr>
      </w:pPr>
      <w:r>
        <w:rPr>
          <w:rFonts w:ascii="Times New Roman" w:hAnsi="Times New Roman"/>
          <w:b/>
          <w:bCs/>
          <w:lang w:val="tt-RU"/>
        </w:rPr>
        <w:t>Аңлатма язуы</w:t>
      </w:r>
    </w:p>
    <w:p w:rsidR="00E024D8" w:rsidRDefault="00E024D8" w:rsidP="00E024D8">
      <w:pPr>
        <w:spacing w:after="0" w:line="360" w:lineRule="auto"/>
        <w:ind w:firstLine="567"/>
        <w:contextualSpacing/>
        <w:jc w:val="center"/>
        <w:rPr>
          <w:rFonts w:ascii="Times New Roman" w:hAnsi="Times New Roman"/>
          <w:lang w:val="tt-RU"/>
        </w:rPr>
      </w:pPr>
    </w:p>
    <w:p w:rsidR="00E024D8" w:rsidRDefault="00E024D8" w:rsidP="00E024D8">
      <w:pPr>
        <w:spacing w:after="0" w:line="360" w:lineRule="auto"/>
        <w:ind w:firstLine="567"/>
        <w:contextualSpacing/>
        <w:jc w:val="center"/>
        <w:rPr>
          <w:rFonts w:ascii="Times New Roman" w:hAnsi="Times New Roman"/>
          <w:b/>
          <w:bCs/>
          <w:lang w:val="tt-RU"/>
        </w:rPr>
      </w:pPr>
      <w:r>
        <w:rPr>
          <w:rFonts w:ascii="Times New Roman" w:hAnsi="Times New Roman"/>
          <w:b/>
          <w:bCs/>
          <w:lang w:val="tt-RU"/>
        </w:rPr>
        <w:t>Эш программасы түбәндәге дәүләт документлары, стандартлар   һәм дәреслекләргә  нигезләнеп төзелде:</w:t>
      </w:r>
    </w:p>
    <w:p w:rsidR="00E024D8" w:rsidRDefault="00E024D8" w:rsidP="00E024D8">
      <w:pPr>
        <w:pStyle w:val="a3"/>
        <w:numPr>
          <w:ilvl w:val="0"/>
          <w:numId w:val="2"/>
        </w:numPr>
        <w:spacing w:after="0"/>
        <w:rPr>
          <w:rFonts w:ascii="Times New Roman" w:hAnsi="Times New Roman"/>
          <w:sz w:val="24"/>
          <w:szCs w:val="24"/>
          <w:lang w:val="tt-RU"/>
        </w:rPr>
      </w:pPr>
      <w:r>
        <w:rPr>
          <w:rFonts w:ascii="Times New Roman" w:hAnsi="Times New Roman"/>
          <w:sz w:val="24"/>
          <w:szCs w:val="24"/>
          <w:lang w:val="tt-RU"/>
        </w:rPr>
        <w:t>Мәгариф һәм фән министрлыгының 17.12.2010 елда 1897 нче номерлы боерыгы белән расланган  төп гомуми белем бирүнең  Федераль дәүләт стандарты 2.</w:t>
      </w:r>
    </w:p>
    <w:p w:rsidR="00E024D8" w:rsidRDefault="00E024D8" w:rsidP="00E024D8">
      <w:pPr>
        <w:spacing w:after="0"/>
        <w:ind w:left="426"/>
        <w:rPr>
          <w:rFonts w:ascii="Times New Roman" w:hAnsi="Times New Roman"/>
          <w:sz w:val="24"/>
          <w:szCs w:val="24"/>
          <w:lang w:val="tt-RU"/>
        </w:rPr>
      </w:pPr>
      <w:r>
        <w:rPr>
          <w:rFonts w:ascii="Times New Roman" w:hAnsi="Times New Roman"/>
          <w:sz w:val="24"/>
          <w:szCs w:val="24"/>
          <w:lang w:val="tt-RU"/>
        </w:rPr>
        <w:t>Программалар (яки фән буенча үрнәк программалар)</w:t>
      </w:r>
    </w:p>
    <w:p w:rsidR="00E024D8" w:rsidRDefault="00E024D8" w:rsidP="00E024D8">
      <w:pPr>
        <w:pStyle w:val="a3"/>
        <w:numPr>
          <w:ilvl w:val="0"/>
          <w:numId w:val="2"/>
        </w:numPr>
        <w:spacing w:after="0"/>
        <w:rPr>
          <w:rFonts w:ascii="Times New Roman" w:hAnsi="Times New Roman"/>
          <w:sz w:val="24"/>
          <w:szCs w:val="24"/>
          <w:lang w:val="tt-RU"/>
        </w:rPr>
      </w:pPr>
      <w:r>
        <w:rPr>
          <w:rFonts w:ascii="Times New Roman" w:hAnsi="Times New Roman"/>
          <w:sz w:val="24"/>
          <w:szCs w:val="24"/>
          <w:lang w:val="tt-RU"/>
        </w:rPr>
        <w:tab/>
        <w:t>ТР мәгариф һәм фән министрлыгы өстәмә профессиональ белем бирүче  дәүләти автономияле мәгариф оешмасы”ТР мәгарифне үстерү институты” тарафыннан тәзелгән ”2014-2015 нче уку елында татар телен укыту үзенчәлекләре” методик тәкъдимнәргә нигезләнеп төзелде.</w:t>
      </w:r>
    </w:p>
    <w:p w:rsidR="00E024D8" w:rsidRDefault="00E024D8" w:rsidP="00E024D8">
      <w:pPr>
        <w:pStyle w:val="a3"/>
        <w:numPr>
          <w:ilvl w:val="0"/>
          <w:numId w:val="2"/>
        </w:numPr>
        <w:spacing w:after="0"/>
        <w:rPr>
          <w:rFonts w:ascii="Times New Roman" w:hAnsi="Times New Roman"/>
          <w:sz w:val="24"/>
          <w:szCs w:val="24"/>
        </w:rPr>
      </w:pPr>
      <w:r>
        <w:rPr>
          <w:rFonts w:ascii="Times New Roman" w:hAnsi="Times New Roman"/>
          <w:sz w:val="24"/>
          <w:szCs w:val="24"/>
          <w:lang w:val="tt-RU"/>
        </w:rPr>
        <w:t>29.12.2012 нче елның №273 – ФЗ –“Россия Феде</w:t>
      </w:r>
      <w:r>
        <w:rPr>
          <w:rFonts w:ascii="Times New Roman" w:hAnsi="Times New Roman"/>
          <w:sz w:val="24"/>
          <w:szCs w:val="24"/>
        </w:rPr>
        <w:t>раци</w:t>
      </w:r>
      <w:r>
        <w:rPr>
          <w:rFonts w:ascii="Times New Roman" w:hAnsi="Times New Roman"/>
          <w:sz w:val="24"/>
          <w:szCs w:val="24"/>
          <w:lang w:val="en-US"/>
        </w:rPr>
        <w:t>c</w:t>
      </w:r>
      <w:r>
        <w:rPr>
          <w:rFonts w:ascii="Times New Roman" w:hAnsi="Times New Roman"/>
          <w:sz w:val="24"/>
          <w:szCs w:val="24"/>
        </w:rPr>
        <w:t>яене</w:t>
      </w:r>
      <w:r>
        <w:rPr>
          <w:rFonts w:ascii="Times New Roman" w:hAnsi="Times New Roman"/>
          <w:sz w:val="24"/>
          <w:szCs w:val="24"/>
          <w:lang w:val="tt-RU"/>
        </w:rPr>
        <w:t>ң “Мәгариф турында” гы Федерал</w:t>
      </w:r>
      <w:r>
        <w:rPr>
          <w:rFonts w:ascii="Times New Roman" w:hAnsi="Times New Roman"/>
          <w:sz w:val="24"/>
          <w:szCs w:val="24"/>
        </w:rPr>
        <w:t>ь Законына</w:t>
      </w:r>
    </w:p>
    <w:p w:rsidR="00E024D8" w:rsidRDefault="00E024D8" w:rsidP="00E024D8">
      <w:pPr>
        <w:pStyle w:val="a3"/>
        <w:numPr>
          <w:ilvl w:val="0"/>
          <w:numId w:val="2"/>
        </w:numPr>
        <w:spacing w:after="0"/>
        <w:rPr>
          <w:rFonts w:ascii="Times New Roman" w:hAnsi="Times New Roman"/>
          <w:sz w:val="24"/>
          <w:szCs w:val="24"/>
          <w:lang w:val="tt-RU"/>
        </w:rPr>
      </w:pPr>
      <w:r>
        <w:rPr>
          <w:rFonts w:ascii="Times New Roman" w:hAnsi="Times New Roman"/>
          <w:sz w:val="24"/>
          <w:szCs w:val="24"/>
          <w:lang w:val="tt-RU"/>
        </w:rPr>
        <w:t xml:space="preserve"> «6 нчы төп гомуми белем бирү мәктәбе» МБГББУсенең 29.08.2015  нче елда 187 нчы номерлы боерыгы белән расланган белем бирү программасына (5 нче сыйныф өчен)</w:t>
      </w:r>
    </w:p>
    <w:p w:rsidR="00E024D8" w:rsidRDefault="00E024D8" w:rsidP="00E024D8">
      <w:pPr>
        <w:pStyle w:val="a3"/>
        <w:numPr>
          <w:ilvl w:val="0"/>
          <w:numId w:val="2"/>
        </w:numPr>
        <w:spacing w:after="0"/>
        <w:rPr>
          <w:rFonts w:ascii="Times New Roman" w:hAnsi="Times New Roman"/>
          <w:b/>
          <w:sz w:val="24"/>
          <w:szCs w:val="24"/>
          <w:lang w:val="tt-RU"/>
        </w:rPr>
      </w:pPr>
      <w:r>
        <w:rPr>
          <w:rFonts w:ascii="Times New Roman" w:hAnsi="Times New Roman"/>
          <w:sz w:val="24"/>
          <w:szCs w:val="24"/>
          <w:lang w:val="tt-RU"/>
        </w:rPr>
        <w:t>«6 нчы төп гомуми белем бирү мәктәбе» МБГББ учреждениесенең 2016-2017 нче уку елына 2016 нче елның 29 нче августында 181 нче номерлы боерыгы белән расланган укыту планы.</w:t>
      </w:r>
    </w:p>
    <w:p w:rsidR="00E024D8" w:rsidRDefault="00E024D8" w:rsidP="00E024D8">
      <w:pPr>
        <w:pStyle w:val="a3"/>
        <w:numPr>
          <w:ilvl w:val="0"/>
          <w:numId w:val="2"/>
        </w:numPr>
        <w:spacing w:after="0"/>
        <w:rPr>
          <w:rFonts w:ascii="Times New Roman" w:hAnsi="Times New Roman"/>
          <w:sz w:val="24"/>
          <w:szCs w:val="24"/>
          <w:lang w:val="tt-RU"/>
        </w:rPr>
      </w:pPr>
      <w:r>
        <w:rPr>
          <w:rFonts w:ascii="Times New Roman" w:hAnsi="Times New Roman"/>
          <w:sz w:val="24"/>
          <w:szCs w:val="24"/>
          <w:lang w:val="tt-RU"/>
        </w:rPr>
        <w:t>Годового календарного графика работы школы МБОУ “ Основная общеобразовательная школа №6” утверждённый приказом школы №180  от 29.08.2016</w:t>
      </w:r>
    </w:p>
    <w:p w:rsidR="00E024D8" w:rsidRDefault="00E024D8" w:rsidP="00E024D8">
      <w:pPr>
        <w:spacing w:after="0" w:line="360" w:lineRule="auto"/>
        <w:ind w:firstLine="567"/>
        <w:contextualSpacing/>
        <w:jc w:val="center"/>
        <w:rPr>
          <w:rFonts w:ascii="Times New Roman" w:hAnsi="Times New Roman"/>
          <w:b/>
          <w:bCs/>
          <w:lang w:val="tt-RU"/>
        </w:rPr>
      </w:pPr>
    </w:p>
    <w:p w:rsidR="00E024D8" w:rsidRPr="0068596B" w:rsidRDefault="00E024D8" w:rsidP="0068596B">
      <w:pPr>
        <w:spacing w:after="0" w:line="360" w:lineRule="auto"/>
        <w:rPr>
          <w:rFonts w:ascii="Times New Roman" w:hAnsi="Times New Roman"/>
          <w:sz w:val="24"/>
          <w:szCs w:val="24"/>
          <w:lang w:val="tt-RU"/>
        </w:rPr>
      </w:pPr>
      <w:r>
        <w:rPr>
          <w:rFonts w:ascii="Times New Roman" w:eastAsia="Franklin Gothic Book" w:hAnsi="Times New Roman"/>
        </w:rPr>
        <w:t xml:space="preserve"> </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Дәрес:Әдәби уку.</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Барлыгы сәгать саны:70</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Атнага сәгать саны: 2</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Контроль дәресләр: 2</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Проект – дәрес: 4</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u w:val="single"/>
          <w:lang w:val="tt-RU"/>
        </w:rPr>
        <w:t>Эш программасы</w:t>
      </w:r>
      <w:r>
        <w:rPr>
          <w:rFonts w:ascii="Times New Roman" w:hAnsi="Times New Roman"/>
          <w:lang w:val="tt-RU"/>
        </w:rPr>
        <w:t>:”Рус теллле балаларга татар телен һәм әдәбиятын коммуникатив</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 xml:space="preserve">                                     технология нигезендә укыту программасы”на нигезләнеп төзелде.</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 xml:space="preserve">                                    Казан “Мәгариф – Вакыт” нәшрияты .2014 ел.  .</w:t>
      </w:r>
    </w:p>
    <w:p w:rsidR="00E024D8" w:rsidRDefault="00E024D8" w:rsidP="00E024D8">
      <w:pPr>
        <w:pStyle w:val="a3"/>
        <w:spacing w:after="0" w:line="360" w:lineRule="auto"/>
        <w:ind w:left="0" w:firstLine="567"/>
        <w:rPr>
          <w:rFonts w:ascii="Times New Roman" w:hAnsi="Times New Roman"/>
          <w:lang w:val="tt-RU"/>
        </w:rPr>
      </w:pPr>
      <w:r>
        <w:rPr>
          <w:rFonts w:ascii="Times New Roman" w:hAnsi="Times New Roman"/>
          <w:u w:val="single"/>
          <w:lang w:val="tt-RU"/>
        </w:rPr>
        <w:lastRenderedPageBreak/>
        <w:t>Дәреслек</w:t>
      </w:r>
      <w:r>
        <w:rPr>
          <w:rFonts w:ascii="Times New Roman" w:hAnsi="Times New Roman"/>
          <w:lang w:val="tt-RU"/>
        </w:rPr>
        <w:t>:.Ә.Р.Мотыйгуллина, Р.Г. Ханнанов, Л.К. Хисмәтова, 5 нче сыйныф өчен татар әдәбияты дәреслеге (рус телендә сөйләшүче   балалар өчен). Казан, “Мәгариф – Вакыт” нәшрияты, 2014ел</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w:t>
      </w:r>
      <w:r>
        <w:rPr>
          <w:rFonts w:ascii="Times New Roman" w:hAnsi="Times New Roman"/>
          <w:u w:val="single"/>
          <w:lang w:val="tt-RU"/>
        </w:rPr>
        <w:t>Укытучылар өчен методик  кулланма</w:t>
      </w:r>
      <w:r>
        <w:rPr>
          <w:rFonts w:ascii="Times New Roman" w:hAnsi="Times New Roman"/>
          <w:lang w:val="tt-RU"/>
        </w:rPr>
        <w:t>:”Рус телендә төп гомуми белем бирү оешмаларында татар теле укыту” Казан, “Мәгариф – Вакыт” нәшрияты“, 2014ел.</w:t>
      </w:r>
    </w:p>
    <w:p w:rsidR="00E024D8" w:rsidRDefault="00E024D8" w:rsidP="00E024D8">
      <w:pPr>
        <w:spacing w:after="0" w:line="360" w:lineRule="auto"/>
        <w:ind w:firstLine="567"/>
        <w:contextualSpacing/>
        <w:jc w:val="center"/>
        <w:rPr>
          <w:rFonts w:ascii="Times New Roman" w:hAnsi="Times New Roman"/>
          <w:b/>
          <w:u w:val="single"/>
          <w:lang w:val="tt-RU"/>
        </w:rPr>
      </w:pPr>
    </w:p>
    <w:p w:rsidR="00E024D8" w:rsidRDefault="00E024D8" w:rsidP="00E024D8">
      <w:pPr>
        <w:spacing w:after="0" w:line="360" w:lineRule="auto"/>
        <w:ind w:firstLine="567"/>
        <w:contextualSpacing/>
        <w:jc w:val="center"/>
        <w:rPr>
          <w:rFonts w:ascii="Times New Roman" w:hAnsi="Times New Roman"/>
          <w:b/>
          <w:u w:val="single"/>
          <w:lang w:val="tt-RU"/>
        </w:rPr>
      </w:pPr>
      <w:r>
        <w:rPr>
          <w:rFonts w:ascii="Times New Roman" w:hAnsi="Times New Roman"/>
          <w:b/>
          <w:u w:val="single"/>
          <w:lang w:val="tt-RU"/>
        </w:rPr>
        <w:t>Эш программасының структурасы</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Татар теленнән һәм әдәби укудан  эш программасы бербөтен документ булып тора.Ул  түбәндәге өлешләрдән тора: аңлатма язуыннан, УМК ,төп бүлекләрне,белем һәм күнекмәләрне үз эченә алган программаның эчтәлегеннән,укучыларның әзерлек дәрәҗәсенә таләпләрдән, календарь-тематик планнан, әдәбият исемлегеннән тора.</w:t>
      </w:r>
    </w:p>
    <w:p w:rsidR="00E024D8" w:rsidRDefault="00E024D8" w:rsidP="00E024D8">
      <w:pPr>
        <w:spacing w:after="0" w:line="360" w:lineRule="auto"/>
        <w:ind w:firstLine="567"/>
        <w:contextualSpacing/>
        <w:rPr>
          <w:rFonts w:ascii="Times New Roman" w:hAnsi="Times New Roman"/>
          <w:b/>
          <w:u w:val="single"/>
          <w:lang w:val="tt-RU"/>
        </w:rPr>
      </w:pPr>
      <w:r>
        <w:rPr>
          <w:rFonts w:ascii="Times New Roman" w:hAnsi="Times New Roman"/>
          <w:b/>
          <w:u w:val="single"/>
          <w:lang w:val="tt-RU"/>
        </w:rPr>
        <w:t>УМК</w:t>
      </w:r>
    </w:p>
    <w:p w:rsidR="00E024D8" w:rsidRDefault="00E024D8" w:rsidP="00E024D8">
      <w:pPr>
        <w:pStyle w:val="a3"/>
        <w:spacing w:after="0" w:line="360" w:lineRule="auto"/>
        <w:ind w:left="0" w:firstLine="567"/>
        <w:rPr>
          <w:rFonts w:ascii="Times New Roman" w:hAnsi="Times New Roman"/>
          <w:lang w:val="tt-RU"/>
        </w:rPr>
      </w:pPr>
      <w:r>
        <w:rPr>
          <w:rFonts w:ascii="Times New Roman" w:hAnsi="Times New Roman"/>
          <w:lang w:val="tt-RU"/>
        </w:rPr>
        <w:t>-ДәреслекӘ.Р.Мотыйгуллина, Р.Г. Ханнанов, Л.К. Хисмәтова, 5 нче сыйныф өчен татар әдәбияты дәреслеге (рус телендә сөйләшүче   балалар өчен). Казан, “Мәгариф – Вакыт” нәшрияты, 2014ел</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-Укытучылар өчен методик  кулланма:”Рус телендә төп гомуми белем бирү оешмаларында татар теле укыту” Казан, “Мәгариф – Вакыт” нәшрияты, 2014ел</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Программа Россия Федерациясендәге гомуми белем бирү мәктәпләренең базис укыту планы нигезендә төзелгән. Россия Федерациясенең мәгариф өлкәсендәге законнары нигезендә базис укыту планында Россия Федерациясе субъектларының дәүләт телләрен өйрәнү мөмкинлеге каралган.</w:t>
      </w:r>
      <w:r>
        <w:rPr>
          <w:rFonts w:ascii="Times New Roman" w:hAnsi="Times New Roman"/>
          <w:lang w:val="tt-RU"/>
        </w:rPr>
        <w:br/>
        <w:t>Эш программасы “Рус телле балаларга татар телен һәм әдәбиятын укыту программасы”на һәм “Үрнәк программа”га нигезләнеп төзелде..</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lang w:val="tt-RU"/>
        </w:rPr>
        <w:t xml:space="preserve">”Рус телле балаларга татар телен һәм әдәбиятын коммуникатив технология нигезендә  укыту программасы” буенча 5 нче сыйныфта татар теле өчен елга 70сәгать каралган. </w:t>
      </w:r>
    </w:p>
    <w:p w:rsidR="00E024D8" w:rsidRDefault="00E024D8" w:rsidP="00E024D8">
      <w:pPr>
        <w:spacing w:after="0" w:line="360" w:lineRule="auto"/>
        <w:ind w:firstLine="567"/>
        <w:contextualSpacing/>
        <w:jc w:val="center"/>
        <w:rPr>
          <w:rFonts w:ascii="Times New Roman" w:hAnsi="Times New Roman"/>
          <w:b/>
          <w:u w:val="single"/>
          <w:lang w:val="tt-RU"/>
        </w:rPr>
      </w:pPr>
    </w:p>
    <w:p w:rsidR="00E024D8" w:rsidRDefault="00E024D8" w:rsidP="00E024D8">
      <w:pPr>
        <w:spacing w:after="0" w:line="360" w:lineRule="auto"/>
        <w:ind w:firstLine="567"/>
        <w:contextualSpacing/>
        <w:jc w:val="center"/>
        <w:rPr>
          <w:rFonts w:ascii="Times New Roman" w:hAnsi="Times New Roman"/>
          <w:b/>
          <w:lang w:val="tt-RU"/>
        </w:rPr>
      </w:pPr>
      <w:r>
        <w:rPr>
          <w:rFonts w:ascii="Times New Roman" w:hAnsi="Times New Roman"/>
          <w:b/>
          <w:u w:val="single"/>
          <w:lang w:val="tt-RU"/>
        </w:rPr>
        <w:t>Эш программасының эчтәлеге</w:t>
      </w:r>
    </w:p>
    <w:p w:rsidR="00E024D8" w:rsidRDefault="00E024D8" w:rsidP="00E024D8">
      <w:pPr>
        <w:widowControl w:val="0"/>
        <w:shd w:val="clear" w:color="auto" w:fill="FFFFFF"/>
        <w:spacing w:after="0" w:line="360" w:lineRule="auto"/>
        <w:ind w:firstLine="567"/>
        <w:contextualSpacing/>
        <w:jc w:val="center"/>
        <w:rPr>
          <w:rFonts w:ascii="Times New Roman" w:hAnsi="Times New Roman"/>
          <w:b/>
          <w:color w:val="000000"/>
          <w:lang w:val="tt-RU"/>
        </w:rPr>
      </w:pPr>
      <w:r>
        <w:rPr>
          <w:rFonts w:ascii="Times New Roman" w:hAnsi="Times New Roman"/>
          <w:b/>
          <w:lang w:val="tt-RU"/>
        </w:rPr>
        <w:t>1)Татар теле укыту максатлары.</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 xml:space="preserve">Урта (тулы) гомуми белем бирү мәктәбендәрус телле балаларга татар телен укыту </w:t>
      </w:r>
      <w:r>
        <w:rPr>
          <w:rFonts w:ascii="Times New Roman" w:hAnsi="Times New Roman"/>
          <w:b/>
          <w:lang w:val="tt-RU"/>
        </w:rPr>
        <w:t>максатлары</w:t>
      </w:r>
      <w:r>
        <w:rPr>
          <w:rFonts w:ascii="Times New Roman" w:hAnsi="Times New Roman"/>
          <w:lang w:val="tt-RU"/>
        </w:rPr>
        <w:t xml:space="preserve"> берничә аспектны үз эченә ала: </w:t>
      </w:r>
      <w:r>
        <w:rPr>
          <w:rFonts w:ascii="Times New Roman" w:hAnsi="Times New Roman"/>
          <w:b/>
          <w:lang w:val="tt-RU"/>
        </w:rPr>
        <w:t>танып белү, үстерү, тәрбия, белем бирү.</w:t>
      </w:r>
    </w:p>
    <w:p w:rsidR="00E024D8" w:rsidRDefault="00E024D8" w:rsidP="00E024D8">
      <w:pPr>
        <w:spacing w:after="0" w:line="360" w:lineRule="auto"/>
        <w:ind w:firstLine="567"/>
        <w:contextualSpacing/>
        <w:jc w:val="center"/>
        <w:rPr>
          <w:rFonts w:ascii="Times New Roman" w:hAnsi="Times New Roman"/>
          <w:i/>
          <w:lang w:val="tt-RU"/>
        </w:rPr>
      </w:pPr>
      <w:r>
        <w:rPr>
          <w:rFonts w:ascii="Times New Roman" w:hAnsi="Times New Roman"/>
          <w:i/>
          <w:lang w:val="tt-RU"/>
        </w:rPr>
        <w:t>Танып белү максатының эчтәлеге</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w:t>
      </w:r>
      <w:r>
        <w:rPr>
          <w:rFonts w:ascii="Times New Roman" w:hAnsi="Times New Roman"/>
          <w:lang w:val="tt-RU"/>
        </w:rPr>
        <w:lastRenderedPageBreak/>
        <w:t xml:space="preserve">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E024D8" w:rsidRDefault="00E024D8" w:rsidP="00E024D8">
      <w:pPr>
        <w:spacing w:after="0" w:line="360" w:lineRule="auto"/>
        <w:ind w:firstLine="567"/>
        <w:contextualSpacing/>
        <w:jc w:val="center"/>
        <w:rPr>
          <w:rFonts w:ascii="Times New Roman" w:hAnsi="Times New Roman"/>
          <w:i/>
          <w:lang w:val="tt-RU"/>
        </w:rPr>
      </w:pPr>
      <w:r>
        <w:rPr>
          <w:rFonts w:ascii="Times New Roman" w:hAnsi="Times New Roman"/>
          <w:i/>
          <w:lang w:val="tt-RU"/>
        </w:rPr>
        <w:t>Үстерү максатының эчтәлеге</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 xml:space="preserve">Шәхеснең белемле булуы, тәрбиялелек һәм аның фикерләү сәләте үсеше дәрәҗәсеннән дә тора. Укыту процессында </w:t>
      </w:r>
      <w:r>
        <w:rPr>
          <w:rFonts w:ascii="Times New Roman" w:hAnsi="Times New Roman"/>
          <w:b/>
          <w:lang w:val="tt-RU"/>
        </w:rPr>
        <w:t>үстерү, тәрбия максатларын</w:t>
      </w:r>
      <w:r>
        <w:rPr>
          <w:rFonts w:ascii="Times New Roman" w:hAnsi="Times New Roman"/>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 фикерләүне үстерү белән бәйле психик функцияләр: логик фикерләү, сәбәп-нәтиҗә бәйләнешләрен табу, индуктив, дедуктив фикерләү; </w:t>
      </w:r>
    </w:p>
    <w:p w:rsidR="00E024D8" w:rsidRDefault="00E024D8" w:rsidP="00E024D8">
      <w:pPr>
        <w:spacing w:after="0" w:line="360" w:lineRule="auto"/>
        <w:ind w:firstLine="567"/>
        <w:contextualSpacing/>
        <w:jc w:val="both"/>
        <w:rPr>
          <w:rFonts w:ascii="Times New Roman" w:hAnsi="Times New Roman"/>
          <w:sz w:val="24"/>
          <w:szCs w:val="24"/>
          <w:lang w:val="tt-RU"/>
        </w:rPr>
      </w:pPr>
      <w:r>
        <w:rPr>
          <w:rFonts w:ascii="Times New Roman" w:hAnsi="Times New Roman"/>
          <w:lang w:val="tt-RU"/>
        </w:rPr>
        <w:t>– хәтерне үстерү (ихтыярый, ихтыярсыз), игътибарлылыкны үстерү;аралаша белү сәләтен үстерү (аралашучанлык, хислелек, эмпатия хисләре);</w:t>
      </w:r>
      <w:r>
        <w:rPr>
          <w:rFonts w:ascii="Times New Roman" w:hAnsi="Times New Roman"/>
          <w:lang w:val="tt-RU"/>
        </w:rPr>
        <w:tab/>
      </w:r>
      <w:r>
        <w:rPr>
          <w:rFonts w:ascii="Times New Roman" w:hAnsi="Times New Roman"/>
          <w:sz w:val="24"/>
          <w:szCs w:val="24"/>
          <w:lang w:val="tt-RU"/>
        </w:rPr>
        <w:t xml:space="preserve"> ихтыяр көче, максатчанлык, активлык кебек сәләтләрне үстерү. Бу максатлар программага сайланган эчтәлек нигезендә сөйләм эшчәнлегенең барлык төрләре буенча да эш оештырганда да беренче планга куела.</w:t>
      </w:r>
    </w:p>
    <w:p w:rsidR="00E024D8" w:rsidRDefault="00E024D8" w:rsidP="00E024D8">
      <w:pPr>
        <w:spacing w:after="0" w:line="360" w:lineRule="auto"/>
        <w:ind w:firstLine="567"/>
        <w:contextualSpacing/>
        <w:rPr>
          <w:rFonts w:ascii="Times New Roman" w:hAnsi="Times New Roman"/>
          <w:i/>
          <w:sz w:val="24"/>
          <w:szCs w:val="24"/>
          <w:lang w:val="tt-RU"/>
        </w:rPr>
      </w:pPr>
      <w:r>
        <w:rPr>
          <w:rFonts w:ascii="Times New Roman" w:hAnsi="Times New Roman"/>
          <w:i/>
          <w:sz w:val="24"/>
          <w:szCs w:val="24"/>
          <w:lang w:val="tt-RU"/>
        </w:rPr>
        <w:t xml:space="preserve">                                                                 Тәрбияви максатның эчтәлеге</w:t>
      </w:r>
    </w:p>
    <w:p w:rsidR="00E024D8" w:rsidRDefault="00E024D8" w:rsidP="00E024D8">
      <w:pPr>
        <w:tabs>
          <w:tab w:val="left" w:pos="567"/>
        </w:tabs>
        <w:spacing w:after="0" w:line="360" w:lineRule="auto"/>
        <w:ind w:firstLine="567"/>
        <w:contextualSpacing/>
        <w:jc w:val="both"/>
        <w:rPr>
          <w:rFonts w:ascii="Times New Roman" w:hAnsi="Times New Roman"/>
          <w:color w:val="FF0000"/>
          <w:lang w:val="tt-RU"/>
        </w:rPr>
      </w:pPr>
      <w:r>
        <w:rPr>
          <w:rFonts w:ascii="Times New Roman" w:hAnsi="Times New Roman"/>
          <w:sz w:val="24"/>
          <w:szCs w:val="24"/>
          <w:lang w:val="tt-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w:t>
      </w:r>
      <w:r>
        <w:rPr>
          <w:rFonts w:ascii="Times New Roman" w:hAnsi="Times New Roman"/>
          <w:lang w:val="tt-RU"/>
        </w:rPr>
        <w:t>алу мөһим.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E024D8" w:rsidRDefault="00E024D8" w:rsidP="00E024D8">
      <w:pPr>
        <w:spacing w:after="0" w:line="360" w:lineRule="auto"/>
        <w:ind w:firstLine="567"/>
        <w:contextualSpacing/>
        <w:jc w:val="center"/>
        <w:rPr>
          <w:rFonts w:ascii="Times New Roman" w:hAnsi="Times New Roman"/>
          <w:i/>
          <w:lang w:val="tt-RU"/>
        </w:rPr>
      </w:pPr>
      <w:r>
        <w:rPr>
          <w:rFonts w:ascii="Times New Roman" w:hAnsi="Times New Roman"/>
          <w:i/>
          <w:lang w:val="tt-RU"/>
        </w:rPr>
        <w:t>Белем бирү максатының эчтәлеге</w:t>
      </w:r>
    </w:p>
    <w:p w:rsidR="00E024D8" w:rsidRDefault="00E024D8" w:rsidP="00E024D8">
      <w:pPr>
        <w:tabs>
          <w:tab w:val="left" w:pos="567"/>
        </w:tabs>
        <w:spacing w:after="0" w:line="360" w:lineRule="auto"/>
        <w:ind w:firstLine="567"/>
        <w:contextualSpacing/>
        <w:jc w:val="both"/>
        <w:rPr>
          <w:rFonts w:ascii="Times New Roman" w:hAnsi="Times New Roman"/>
          <w:b/>
          <w:lang w:val="tt-RU"/>
        </w:rPr>
      </w:pPr>
      <w:r>
        <w:rPr>
          <w:rFonts w:ascii="Times New Roman" w:hAnsi="Times New Roman"/>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Pr>
          <w:rFonts w:ascii="Times New Roman" w:hAnsi="Times New Roman"/>
          <w:color w:val="FF0000"/>
          <w:lang w:val="tt-RU"/>
        </w:rPr>
        <w:t xml:space="preserve">. </w:t>
      </w:r>
      <w:r>
        <w:rPr>
          <w:rFonts w:ascii="Times New Roman" w:hAnsi="Times New Roman"/>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E024D8" w:rsidRDefault="00E024D8" w:rsidP="00E024D8">
      <w:pPr>
        <w:spacing w:after="0" w:line="360" w:lineRule="auto"/>
        <w:ind w:firstLine="567"/>
        <w:contextualSpacing/>
        <w:jc w:val="center"/>
        <w:rPr>
          <w:rFonts w:ascii="Times New Roman" w:hAnsi="Times New Roman"/>
          <w:lang w:val="tt-RU"/>
        </w:rPr>
      </w:pPr>
      <w:r>
        <w:rPr>
          <w:rFonts w:ascii="Times New Roman" w:hAnsi="Times New Roman"/>
          <w:b/>
          <w:lang w:val="tt-RU"/>
        </w:rPr>
        <w:lastRenderedPageBreak/>
        <w:t xml:space="preserve"> Коммуникатив технология нигезендә төзелгән программага эчтәлек сайлау принциплары.</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lang w:val="tt-RU"/>
        </w:rPr>
        <w:tab/>
        <w:t xml:space="preserve">  </w:t>
      </w:r>
      <w:r>
        <w:rPr>
          <w:rFonts w:ascii="Times New Roman" w:hAnsi="Times New Roman"/>
        </w:rPr>
        <w:t xml:space="preserve">         </w:t>
      </w:r>
      <w:r>
        <w:rPr>
          <w:rFonts w:ascii="Times New Roman" w:hAnsi="Times New Roman"/>
          <w:lang w:val="tt-RU"/>
        </w:rPr>
        <w:t xml:space="preserve"> Федераль Дәүләт стандартларының методологик нигезе булган </w:t>
      </w:r>
      <w:r>
        <w:rPr>
          <w:rFonts w:ascii="Times New Roman" w:hAnsi="Times New Roman"/>
          <w:b/>
          <w:lang w:val="tt-RU"/>
        </w:rPr>
        <w:t>системалы-эшчәнлекле юнәлешкә туры килә торганкоммуникатив технологияне</w:t>
      </w:r>
      <w:r>
        <w:rPr>
          <w:rFonts w:ascii="Times New Roman" w:hAnsi="Times New Roman"/>
          <w:lang w:val="tt-RU"/>
        </w:rPr>
        <w:t xml:space="preserve"> төп укыту ысулы буларак билгели.</w:t>
      </w:r>
    </w:p>
    <w:p w:rsidR="00E024D8" w:rsidRDefault="00E024D8" w:rsidP="00E024D8">
      <w:pPr>
        <w:spacing w:after="0" w:line="360" w:lineRule="auto"/>
        <w:ind w:firstLine="567"/>
        <w:contextualSpacing/>
        <w:jc w:val="both"/>
        <w:rPr>
          <w:rFonts w:ascii="Times New Roman" w:hAnsi="Times New Roman"/>
          <w:color w:val="FF0000"/>
          <w:lang w:val="tt-RU"/>
        </w:rPr>
      </w:pPr>
      <w:r>
        <w:rPr>
          <w:rFonts w:ascii="Times New Roman" w:hAnsi="Times New Roman"/>
          <w:lang w:val="tt-RU"/>
        </w:rPr>
        <w:t xml:space="preserve">Коммуникатив технология нигезендә укыту процессын оештыру өчен, бу технология билгеләгән максатларга һәм принципларга туры килгән программа эчтәлеген сайлау таләп ителә. Димәк, коммуникатив технология нигезендә укыту принципларнын ачыклау – программа эчтәлеген сайлау өчен төп критерийлар, норматив база булып тора. </w:t>
      </w:r>
    </w:p>
    <w:p w:rsidR="00E024D8" w:rsidRDefault="00E024D8" w:rsidP="00E024D8">
      <w:pPr>
        <w:spacing w:after="0" w:line="360" w:lineRule="auto"/>
        <w:ind w:firstLine="567"/>
        <w:contextualSpacing/>
        <w:jc w:val="center"/>
        <w:rPr>
          <w:rFonts w:ascii="Times New Roman" w:hAnsi="Times New Roman"/>
          <w:i/>
          <w:lang w:val="tt-RU"/>
        </w:rPr>
      </w:pPr>
      <w:r>
        <w:rPr>
          <w:rFonts w:ascii="Times New Roman" w:hAnsi="Times New Roman"/>
          <w:i/>
          <w:lang w:val="tt-RU"/>
        </w:rPr>
        <w:t xml:space="preserve">1. Телне аралашу аша өйрәнү принцибы </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Атаклы психологлар А.Н. Леонтьев, П.Я. Гальперин хезмәтләре күрсәтүенчә, белемнәрне үзләштерү аларны нинди дә булса эшчәнлектә куллану аша бара. Башта белемнәр суммасы булдырып, аннан соң аны практикада кулланырга мөмкин дип уйлау хәзерге дидактик таләпләргәҗавап бирми. Сөйләмгә өйрәтү процессы башта аерым сүзләр, грамматик категорияләр өйрәнеп, аннан шулар нигезендә сөйләм оештыру аша барса, бу бик әйләнгеч, нәтиҗәсез юл булыр иде. Коммуникатив технология нигезендә эчтәлек сайлау стратегиясе һәм тактикасы түбәндәгедән гыйбарәт була: башта балаларның яшь үзенчәлегенә карап, аларның аралашү сфералары, аралашу ситуацияләре ачыклана, аннан соң ул сфераларда сөйләшүне оештыра алырлык лингвистик материал сайлана. Бу процесс түбәндәге схемада күрсәтелә:</w:t>
      </w:r>
    </w:p>
    <w:p w:rsidR="00E024D8" w:rsidRDefault="00E024D8" w:rsidP="00E024D8">
      <w:pPr>
        <w:spacing w:after="0" w:line="360" w:lineRule="auto"/>
        <w:ind w:firstLine="567"/>
        <w:contextualSpacing/>
        <w:jc w:val="center"/>
        <w:rPr>
          <w:rFonts w:ascii="Times New Roman" w:hAnsi="Times New Roman"/>
          <w:i/>
          <w:lang w:val="tt-RU"/>
        </w:rPr>
      </w:pPr>
      <w:r>
        <w:rPr>
          <w:rFonts w:ascii="Times New Roman" w:hAnsi="Times New Roman"/>
          <w:i/>
          <w:lang w:val="tt-RU"/>
        </w:rPr>
        <w:t>2. Уку процессын индивидуальләштерү принцибы</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 xml:space="preserve">Россия Федерациясенең мәгарифне үстерү доктринасында күрсәтелгәнчә, хәзерге заман белем бирү системасы үсешенең төп юнәлеше –  укыту процессын укучыларның шәхси ихтыяҗларын, теләк-омтылышларын, индивидуаль-психологик үзенчәлекләрен исәпкә алып оештыру. </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Башлангыч сыйныф укучылары эмоциональ, хәрәкәтчән, тиз арыйлар. Бала материалны үзе өчен кызык булса гына, үзенең шәхси ихтыяҗларына туры килсә генә, кабул итә һәм фикерли башлый. Күрсәтелгән психологик үзенчәлекләрнең, һичшиксез, эчтәлек сайлаганда исәпкә алынуы зарур.</w:t>
      </w:r>
    </w:p>
    <w:p w:rsidR="00E024D8" w:rsidRDefault="00E024D8" w:rsidP="00E024D8">
      <w:pPr>
        <w:spacing w:after="0" w:line="360" w:lineRule="auto"/>
        <w:ind w:firstLine="567"/>
        <w:contextualSpacing/>
        <w:jc w:val="both"/>
        <w:rPr>
          <w:rFonts w:ascii="Times New Roman" w:hAnsi="Times New Roman"/>
          <w:color w:val="FF0000"/>
          <w:lang w:val="tt-RU"/>
        </w:rPr>
      </w:pPr>
      <w:r>
        <w:rPr>
          <w:rFonts w:ascii="Times New Roman" w:hAnsi="Times New Roman"/>
          <w:lang w:val="tt-RU"/>
        </w:rPr>
        <w:t xml:space="preserve"> Башлангыч сыйныфларда укыту процессында әкияти, фантастик сюжетлар, кызыклы геройлар белән очрашу, уен элементларын куллану –  лингвистик материалны өйрәнүнең мотивлашкан булуын тәэмин итә. Ассызыклап шуны әйтергә кирәктер, өйрәнелгән лексик-грамматик материал балаларның социаль контактларына туры килеп, аларның татарча аралашуын тәэмин итәрлек булырга тиеш. Әлбәттә</w:t>
      </w:r>
      <w:r>
        <w:rPr>
          <w:rFonts w:ascii="Times New Roman" w:hAnsi="Times New Roman"/>
          <w:color w:val="FF0000"/>
          <w:lang w:val="tt-RU"/>
        </w:rPr>
        <w:t>,</w:t>
      </w:r>
      <w:r>
        <w:rPr>
          <w:rFonts w:ascii="Times New Roman" w:hAnsi="Times New Roman"/>
          <w:lang w:val="tt-RU"/>
        </w:rPr>
        <w:t xml:space="preserve"> укучыларның психофизиологик мөмкинлекләрен исәпкә алу зарур.</w:t>
      </w:r>
    </w:p>
    <w:p w:rsidR="00E024D8" w:rsidRDefault="00E024D8" w:rsidP="00E024D8">
      <w:pPr>
        <w:spacing w:after="0" w:line="360" w:lineRule="auto"/>
        <w:ind w:left="993" w:firstLine="141"/>
        <w:contextualSpacing/>
        <w:jc w:val="both"/>
        <w:rPr>
          <w:rFonts w:ascii="Times New Roman" w:hAnsi="Times New Roman"/>
          <w:i/>
          <w:lang w:val="tt-RU"/>
        </w:rPr>
      </w:pPr>
      <w:r>
        <w:rPr>
          <w:rFonts w:ascii="Times New Roman" w:hAnsi="Times New Roman"/>
          <w:lang w:val="tt-RU"/>
        </w:rPr>
        <w:t>Урта һәм югары сыйныф укучылары өчен программада эчтәлек әхлакый проблемалар тирәсенә туплана. Әйтик, “Белем һәм тормыш” темасында “Яхшы уку өчен</w:t>
      </w:r>
      <w:r>
        <w:rPr>
          <w:rFonts w:ascii="Times New Roman" w:hAnsi="Times New Roman"/>
          <w:color w:val="FF0000"/>
          <w:lang w:val="tt-RU"/>
        </w:rPr>
        <w:t>,</w:t>
      </w:r>
      <w:r>
        <w:rPr>
          <w:rFonts w:ascii="Times New Roman" w:hAnsi="Times New Roman"/>
          <w:lang w:val="tt-RU"/>
        </w:rPr>
        <w:t xml:space="preserve"> нинди сыйфатлар кирәк?” “Яхшы уку җиңелме?“ проблемалары буенча сөйләшү оештырыла. Аңлашыла: бу әхлакый проблемалар, нигездә, балаларның тормыштагы төрле мөнәсәбәтләрен чагылдыра. Шунлыктан, укучыларда бу мөнәсәбәтләргә карата үз фикерләрен әйтү, димәк, сөйләшергә теләү ихтыяҗы туа. Укучы</w:t>
      </w:r>
      <w:r>
        <w:rPr>
          <w:rFonts w:ascii="Times New Roman" w:hAnsi="Times New Roman"/>
          <w:color w:val="FF0000"/>
          <w:lang w:val="tt-RU"/>
        </w:rPr>
        <w:t>,</w:t>
      </w:r>
      <w:r>
        <w:rPr>
          <w:rFonts w:ascii="Times New Roman" w:hAnsi="Times New Roman"/>
          <w:lang w:val="tt-RU"/>
        </w:rPr>
        <w:t xml:space="preserve"> укытучы кушканга түгел, ә үз теләге, үз ихтыяры белән сөйләм </w:t>
      </w:r>
      <w:r>
        <w:rPr>
          <w:rFonts w:ascii="Times New Roman" w:hAnsi="Times New Roman"/>
          <w:lang w:val="tt-RU"/>
        </w:rPr>
        <w:lastRenderedPageBreak/>
        <w:t>эшчәнлегенә тартыла.</w:t>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lang w:val="tt-RU"/>
        </w:rPr>
        <w:tab/>
      </w:r>
      <w:r>
        <w:rPr>
          <w:rFonts w:ascii="Times New Roman" w:hAnsi="Times New Roman"/>
          <w:i/>
          <w:lang w:val="tt-RU"/>
        </w:rPr>
        <w:t>3. Телне актив фикерләү нигезендә өйрәнү принцибы</w:t>
      </w:r>
    </w:p>
    <w:p w:rsidR="00E024D8" w:rsidRDefault="00E024D8" w:rsidP="00E024D8">
      <w:pPr>
        <w:spacing w:after="0" w:line="360" w:lineRule="auto"/>
        <w:ind w:firstLine="567"/>
        <w:contextualSpacing/>
        <w:jc w:val="both"/>
        <w:rPr>
          <w:rFonts w:ascii="Times New Roman" w:hAnsi="Times New Roman"/>
          <w:i/>
          <w:lang w:val="tt-RU"/>
        </w:rPr>
      </w:pPr>
      <w:r>
        <w:rPr>
          <w:rFonts w:ascii="Times New Roman" w:hAnsi="Times New Roman"/>
          <w:lang w:val="tt-RU"/>
        </w:rPr>
        <w:t>Белем  берсе. Психологлар, методистларфикеренчә, материалны кат-кат кабатлап, ятлапөйрәнүгәкараганда, аралашу ситуацияләрендә сөйләм бурычына тәңгәл килгән лексик-грамматик материалны укучыларның мөстәкыйль комбинацияләп сөйләшүе – тел өйрәнү өченкүпмәртәбәнәтиҗәлерәк алым. Димәк, эчтәлектәаралашуситуацияләреһәмситуативкүнегүләрсистемасыбулумәҗбүр. Телнеаралашуситуацияләренәбәйләпөйрәнгәндә,укучылар тел өйрәнүнең практик әһәмиятентоялар, эмоциональкүтәренкелектуаһәм тел өйрәнүпроцессыныңмотивлашканбулуытәэмин ителә. Шуңакүрәпрограммадаһәрсыйныфтааралашуөченкоммуникативмаксатлар, өлкәнсыйныфлардааралашупроблемаларыкүрсәтелеп барды. Лингвистик материал һәмсөйләмүрнәкләрепрограммаданменәкоммуникативмаксаттан, аралашупроблемаларыннанчыгыпбилгеләнде.</w:t>
      </w:r>
    </w:p>
    <w:p w:rsidR="00E024D8" w:rsidRDefault="00E024D8" w:rsidP="00E024D8">
      <w:pPr>
        <w:spacing w:after="0" w:line="360" w:lineRule="auto"/>
        <w:ind w:firstLine="567"/>
        <w:contextualSpacing/>
        <w:jc w:val="center"/>
        <w:rPr>
          <w:rFonts w:ascii="Times New Roman" w:hAnsi="Times New Roman"/>
          <w:i/>
          <w:lang w:val="tt-RU"/>
        </w:rPr>
      </w:pPr>
      <w:r>
        <w:rPr>
          <w:rFonts w:ascii="Times New Roman" w:hAnsi="Times New Roman"/>
          <w:i/>
          <w:lang w:val="tt-RU"/>
        </w:rPr>
        <w:t>4. Телне функциональ төстә өйрәнү принцибы</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Коммуникатив методикага беренче нигез салучылардан булган Э.П. Шубин мәктәптә чит телне өйрәтү процессында грамматик материалны академик грамматика эзлеклелегендә һәм тирәнлегендә өйрәнүне мәҗбүри итеп куймый. Функциональ принцип нигезендә программага грамматик материал түбәндәге таләпләр буенч асайлана:</w:t>
      </w:r>
    </w:p>
    <w:p w:rsidR="00E024D8" w:rsidRDefault="00E024D8" w:rsidP="00E024D8">
      <w:pPr>
        <w:spacing w:after="0" w:line="360" w:lineRule="auto"/>
        <w:ind w:firstLine="567"/>
        <w:contextualSpacing/>
        <w:rPr>
          <w:rFonts w:ascii="Times New Roman" w:hAnsi="Times New Roman"/>
          <w:lang w:val="tt-RU"/>
        </w:rPr>
      </w:pPr>
      <w:r>
        <w:rPr>
          <w:rFonts w:ascii="Times New Roman" w:hAnsi="Times New Roman"/>
          <w:b/>
          <w:lang w:val="tt-RU"/>
        </w:rPr>
        <w:t>-</w:t>
      </w:r>
      <w:r>
        <w:rPr>
          <w:rFonts w:ascii="Times New Roman" w:hAnsi="Times New Roman"/>
          <w:lang w:val="tt-RU"/>
        </w:rPr>
        <w:t xml:space="preserve">  грамматик материал коммуникатив максаттан, аралашу хаҗәтеннән һәм куллану ешлыгыннан чыгып билгеләнә; грамматик материалның өйрәнелү тәртибе академик бирелештә түгел, аралашу хаҗәтеннән  һәм куллану ешлыгыннан чыгып билгеләнә;грамматик материалның күләме, теоретик авырлыгы укучыларның үзләштерү мөмкинлекләрен исәпкә ала; грамматика, тел берәмлеге буларак түгел, ә сөйләм берәмлеге буларак өйрәнелә; иң беренче чиратта</w:t>
      </w:r>
      <w:r>
        <w:rPr>
          <w:rFonts w:ascii="Times New Roman" w:hAnsi="Times New Roman"/>
          <w:color w:val="FF0000"/>
          <w:lang w:val="tt-RU"/>
        </w:rPr>
        <w:t>,</w:t>
      </w:r>
      <w:r>
        <w:rPr>
          <w:rFonts w:ascii="Times New Roman" w:hAnsi="Times New Roman"/>
          <w:lang w:val="tt-RU"/>
        </w:rPr>
        <w:t xml:space="preserve"> грамматик категориянең формасына түгел, ә аның функциясенә игътибар ителә: хәбәр итү, аңлату, сорау, тәкъдим итү, киңәш бирү, ышандыру һ.б.</w:t>
      </w:r>
    </w:p>
    <w:p w:rsidR="00E024D8" w:rsidRDefault="00E024D8" w:rsidP="00E024D8">
      <w:pPr>
        <w:spacing w:after="0" w:line="360" w:lineRule="auto"/>
        <w:ind w:firstLine="567"/>
        <w:contextualSpacing/>
        <w:jc w:val="both"/>
        <w:rPr>
          <w:rFonts w:ascii="Times New Roman" w:hAnsi="Times New Roman"/>
        </w:rPr>
      </w:pPr>
      <w:r>
        <w:rPr>
          <w:rFonts w:ascii="Times New Roman" w:hAnsi="Times New Roman"/>
        </w:rPr>
        <w:t xml:space="preserve">Башлангыч этап өчен грамматик материал күрсәтелгән критерийларга таянып сайланды. Берникадәр грамматик материал теоретик формада бирелмичә, ә лексик-грамматик төзелмәләр формасында тәкъдим ителде. Аларны үзләштерү сөйләм ситуцияләре нигезендә оештырыла. Ә җиңелрәк дип саналган грамматик материал филологик формада, кагыйдәләр нигезендә өйрәнелә бара. Ләкин кагыйдәләрне ятлау мәҗбүр түгел, әлексик-грамматик </w:t>
      </w:r>
      <w:r>
        <w:rPr>
          <w:rFonts w:ascii="Times New Roman" w:hAnsi="Times New Roman"/>
          <w:lang w:val="tt-RU"/>
        </w:rPr>
        <w:t xml:space="preserve">материалны </w:t>
      </w:r>
      <w:r>
        <w:rPr>
          <w:rFonts w:ascii="Times New Roman" w:hAnsi="Times New Roman"/>
        </w:rPr>
        <w:t xml:space="preserve">күбрәк аралашуда имитацияләүгә игътибар ителә. </w:t>
      </w:r>
    </w:p>
    <w:p w:rsidR="00E024D8" w:rsidRDefault="00E024D8" w:rsidP="00E024D8">
      <w:pPr>
        <w:spacing w:after="0" w:line="360" w:lineRule="auto"/>
        <w:ind w:firstLine="567"/>
        <w:contextualSpacing/>
        <w:jc w:val="both"/>
        <w:rPr>
          <w:rFonts w:ascii="Times New Roman" w:hAnsi="Times New Roman"/>
        </w:rPr>
      </w:pPr>
      <w:r>
        <w:rPr>
          <w:rFonts w:ascii="Times New Roman" w:hAnsi="Times New Roman"/>
        </w:rPr>
        <w:t>Урта һәм югары</w:t>
      </w:r>
      <w:r>
        <w:rPr>
          <w:rFonts w:ascii="Times New Roman" w:hAnsi="Times New Roman"/>
          <w:lang w:val="tt-RU"/>
        </w:rPr>
        <w:t xml:space="preserve"> сыйныфларда – </w:t>
      </w:r>
      <w:r>
        <w:rPr>
          <w:rFonts w:ascii="Times New Roman" w:hAnsi="Times New Roman"/>
        </w:rPr>
        <w:t>грамматик материал, нигездә, филологик формада, грамматик кагыйдәләр нигезендә тәкъдим ител</w:t>
      </w:r>
      <w:r>
        <w:rPr>
          <w:rFonts w:ascii="Times New Roman" w:hAnsi="Times New Roman"/>
          <w:lang w:val="tt-RU"/>
        </w:rPr>
        <w:t>де</w:t>
      </w:r>
      <w:r>
        <w:rPr>
          <w:rFonts w:ascii="Times New Roman" w:hAnsi="Times New Roman"/>
        </w:rPr>
        <w:t>.</w:t>
      </w:r>
    </w:p>
    <w:p w:rsidR="00E024D8" w:rsidRDefault="00E024D8" w:rsidP="00E024D8">
      <w:pPr>
        <w:spacing w:after="0" w:line="360" w:lineRule="auto"/>
        <w:ind w:firstLine="567"/>
        <w:contextualSpacing/>
        <w:jc w:val="center"/>
        <w:rPr>
          <w:rFonts w:ascii="Times New Roman" w:hAnsi="Times New Roman"/>
          <w:i/>
        </w:rPr>
      </w:pPr>
      <w:r>
        <w:rPr>
          <w:rFonts w:ascii="Times New Roman" w:hAnsi="Times New Roman"/>
          <w:i/>
        </w:rPr>
        <w:t>5. Ана телен исәпкә ал</w:t>
      </w:r>
      <w:r>
        <w:rPr>
          <w:rFonts w:ascii="Times New Roman" w:hAnsi="Times New Roman"/>
          <w:i/>
          <w:lang w:val="tt-RU"/>
        </w:rPr>
        <w:t xml:space="preserve">у </w:t>
      </w:r>
      <w:r>
        <w:rPr>
          <w:rFonts w:ascii="Times New Roman" w:hAnsi="Times New Roman"/>
          <w:i/>
        </w:rPr>
        <w:t>принцибы</w:t>
      </w:r>
    </w:p>
    <w:p w:rsidR="00E024D8" w:rsidRDefault="00E024D8" w:rsidP="00E024D8">
      <w:pPr>
        <w:spacing w:after="0" w:line="360" w:lineRule="auto"/>
        <w:ind w:firstLine="567"/>
        <w:contextualSpacing/>
        <w:jc w:val="both"/>
        <w:rPr>
          <w:rFonts w:ascii="Times New Roman" w:hAnsi="Times New Roman"/>
          <w:b/>
          <w:lang w:val="tt-RU"/>
        </w:rPr>
      </w:pPr>
      <w:r>
        <w:rPr>
          <w:rFonts w:ascii="Times New Roman" w:hAnsi="Times New Roman"/>
        </w:rPr>
        <w:t>Икенче телне өйрәнү вакытында бала, ихтыярсыз рәвештә, лингвистик материалны ана теле күренешләре белән чагыштыра. Бу</w:t>
      </w:r>
      <w:r>
        <w:rPr>
          <w:rFonts w:ascii="Times New Roman" w:hAnsi="Times New Roman"/>
          <w:lang w:val="tt-RU"/>
        </w:rPr>
        <w:t>–</w:t>
      </w:r>
      <w:r>
        <w:rPr>
          <w:rFonts w:ascii="Times New Roman" w:hAnsi="Times New Roman"/>
        </w:rPr>
        <w:t>телне үзләштерү процессын җиңеләйтә. Димәк, һәр сыйныфка программа материалын сайлаганда, балаларныңана теле буенча белемнәр системасын исәпкә ал узарур. Яңа грамматик кагыйдәләр бары тик анна телендә өйрәнелгәннән соңгы кертелә бара, ә дәреслекләрдә грамматик кагыйдәләрнең рус һәм татар тел</w:t>
      </w:r>
      <w:r>
        <w:rPr>
          <w:rFonts w:ascii="Times New Roman" w:hAnsi="Times New Roman"/>
          <w:lang w:val="tt-RU"/>
        </w:rPr>
        <w:t>ләр</w:t>
      </w:r>
      <w:r>
        <w:rPr>
          <w:rFonts w:ascii="Times New Roman" w:hAnsi="Times New Roman"/>
        </w:rPr>
        <w:t>ендә бирелүе укучыларның белем сыйфатын күтәрүгә зур этәргеч булып тора.</w:t>
      </w:r>
    </w:p>
    <w:p w:rsidR="00E024D8" w:rsidRDefault="00E024D8" w:rsidP="00E024D8">
      <w:pPr>
        <w:spacing w:after="0" w:line="360" w:lineRule="auto"/>
        <w:ind w:firstLine="567"/>
        <w:contextualSpacing/>
        <w:jc w:val="center"/>
        <w:rPr>
          <w:rFonts w:ascii="Times New Roman" w:hAnsi="Times New Roman"/>
          <w:b/>
          <w:lang w:val="tt-RU"/>
        </w:rPr>
      </w:pPr>
      <w:r>
        <w:rPr>
          <w:rFonts w:ascii="Times New Roman" w:hAnsi="Times New Roman"/>
          <w:b/>
          <w:lang w:val="tt-RU"/>
        </w:rPr>
        <w:lastRenderedPageBreak/>
        <w:t>УКЫТУНЫҢ ГОМУМИ, ШӘХСИ, МЕТАПРЕДМЕТ НӘТИҖӘЛӘРЕ</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Урта (тулы)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E024D8" w:rsidRDefault="00E024D8" w:rsidP="00E024D8">
      <w:pPr>
        <w:spacing w:after="0" w:line="360" w:lineRule="auto"/>
        <w:ind w:firstLine="567"/>
        <w:contextualSpacing/>
        <w:jc w:val="both"/>
        <w:rPr>
          <w:rFonts w:ascii="Times New Roman" w:hAnsi="Times New Roman"/>
          <w:lang w:val="tt-RU"/>
        </w:rPr>
      </w:pPr>
      <w:r>
        <w:rPr>
          <w:rFonts w:ascii="Times New Roman" w:hAnsi="Times New Roman"/>
          <w:lang w:val="tt-RU"/>
        </w:rPr>
        <w:t xml:space="preserve"> Татар теленә өйрәтүнең  программада күрсәтелгән күләмдә </w:t>
      </w:r>
      <w:r>
        <w:rPr>
          <w:rFonts w:ascii="Times New Roman" w:hAnsi="Times New Roman"/>
          <w:b/>
          <w:lang w:val="tt-RU"/>
        </w:rPr>
        <w:t xml:space="preserve">гомуми нәтиҗәләре </w:t>
      </w:r>
      <w:r>
        <w:rPr>
          <w:rFonts w:ascii="Times New Roman" w:hAnsi="Times New Roman"/>
          <w:lang w:val="tt-RU"/>
        </w:rPr>
        <w:t>түбәндәгеләрдән гыйбарәт:</w:t>
      </w:r>
    </w:p>
    <w:p w:rsidR="00E024D8" w:rsidRDefault="00E024D8" w:rsidP="00E024D8">
      <w:pPr>
        <w:pStyle w:val="1"/>
        <w:numPr>
          <w:ilvl w:val="0"/>
          <w:numId w:val="4"/>
        </w:numPr>
        <w:overflowPunct/>
        <w:autoSpaceDE/>
        <w:adjustRightInd/>
        <w:spacing w:line="360" w:lineRule="auto"/>
        <w:ind w:left="0" w:firstLine="567"/>
        <w:jc w:val="both"/>
        <w:rPr>
          <w:rFonts w:ascii="Times New Roman" w:hAnsi="Times New Roman"/>
          <w:color w:val="FF0000"/>
          <w:sz w:val="22"/>
          <w:szCs w:val="22"/>
          <w:lang w:val="tt-RU"/>
        </w:rPr>
      </w:pPr>
      <w:r>
        <w:rPr>
          <w:rFonts w:ascii="Times New Roman" w:hAnsi="Times New Roman"/>
          <w:sz w:val="22"/>
          <w:szCs w:val="22"/>
          <w:lang w:val="tt-RU"/>
        </w:rPr>
        <w:t xml:space="preserve">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булу;“Татар теле” </w:t>
      </w:r>
      <w:r>
        <w:rPr>
          <w:rFonts w:ascii="Times New Roman" w:hAnsi="Times New Roman"/>
          <w:color w:val="000000"/>
          <w:sz w:val="22"/>
          <w:szCs w:val="22"/>
          <w:lang w:val="tt-RU"/>
        </w:rPr>
        <w:t>предметына</w:t>
      </w:r>
      <w:r>
        <w:rPr>
          <w:rFonts w:ascii="Times New Roman" w:hAnsi="Times New Roman"/>
          <w:sz w:val="22"/>
          <w:szCs w:val="22"/>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E024D8" w:rsidRDefault="00E024D8" w:rsidP="00E024D8">
      <w:pPr>
        <w:spacing w:after="0" w:line="360" w:lineRule="auto"/>
        <w:ind w:firstLine="567"/>
        <w:contextualSpacing/>
        <w:jc w:val="center"/>
        <w:rPr>
          <w:rFonts w:ascii="Times New Roman" w:eastAsia="MS Mincho" w:hAnsi="Times New Roman"/>
          <w:bCs/>
          <w:color w:val="FF6600"/>
          <w:lang w:val="tt-RU" w:eastAsia="ja-JP"/>
        </w:rPr>
      </w:pPr>
      <w:r>
        <w:rPr>
          <w:rFonts w:ascii="Times New Roman" w:hAnsi="Times New Roman"/>
          <w:b/>
          <w:lang w:val="tt-RU"/>
        </w:rPr>
        <w:t>Укытуның шәхси нәтиҗәләре</w:t>
      </w:r>
    </w:p>
    <w:p w:rsidR="00E024D8" w:rsidRDefault="00E024D8" w:rsidP="00E024D8">
      <w:pPr>
        <w:pStyle w:val="31"/>
        <w:spacing w:line="360" w:lineRule="auto"/>
        <w:ind w:firstLine="567"/>
        <w:jc w:val="both"/>
        <w:rPr>
          <w:b/>
          <w:sz w:val="22"/>
          <w:szCs w:val="22"/>
        </w:rPr>
      </w:pPr>
      <w:r>
        <w:rPr>
          <w:sz w:val="22"/>
          <w:szCs w:val="22"/>
        </w:rPr>
        <w:t xml:space="preserve">Гомуми белем бирү мәктәбен төгәлләгәндә, укучының үзенә һәм үзенең әйләнә-тирәсендәге кешеләргә, тормыштагы яшәеш проблемаларына карата </w:t>
      </w:r>
      <w:r>
        <w:rPr>
          <w:rFonts w:eastAsia="MS Mincho"/>
          <w:bCs/>
          <w:iCs/>
          <w:sz w:val="22"/>
          <w:szCs w:val="22"/>
          <w:lang w:eastAsia="ja-JP"/>
        </w:rPr>
        <w:t xml:space="preserve">түбәндәге </w:t>
      </w:r>
      <w:r>
        <w:rPr>
          <w:rFonts w:eastAsia="MS Mincho"/>
          <w:b/>
          <w:bCs/>
          <w:iCs/>
          <w:sz w:val="22"/>
          <w:szCs w:val="22"/>
          <w:lang w:eastAsia="ja-JP"/>
        </w:rPr>
        <w:t>шәхси кыйммәтләре формалашкан булуы күзаллана</w:t>
      </w:r>
      <w:r>
        <w:rPr>
          <w:rFonts w:eastAsia="MS Mincho"/>
          <w:bCs/>
          <w:iCs/>
          <w:sz w:val="22"/>
          <w:szCs w:val="22"/>
          <w:lang w:eastAsia="ja-JP"/>
        </w:rPr>
        <w:t>:</w:t>
      </w:r>
    </w:p>
    <w:p w:rsidR="00E024D8" w:rsidRDefault="00E024D8" w:rsidP="00E024D8">
      <w:pPr>
        <w:pStyle w:val="1"/>
        <w:numPr>
          <w:ilvl w:val="0"/>
          <w:numId w:val="6"/>
        </w:numPr>
        <w:tabs>
          <w:tab w:val="left" w:pos="0"/>
        </w:tabs>
        <w:overflowPunct/>
        <w:spacing w:line="360" w:lineRule="auto"/>
        <w:ind w:left="0" w:firstLine="567"/>
        <w:jc w:val="both"/>
        <w:rPr>
          <w:rFonts w:ascii="Times New Roman" w:hAnsi="Times New Roman"/>
          <w:sz w:val="22"/>
          <w:szCs w:val="22"/>
          <w:lang w:val="tt-RU"/>
        </w:rPr>
      </w:pPr>
      <w:r>
        <w:rPr>
          <w:rFonts w:ascii="Times New Roman" w:hAnsi="Times New Roman"/>
          <w:sz w:val="22"/>
          <w:szCs w:val="22"/>
          <w:lang w:val="tt-RU"/>
        </w:rPr>
        <w:t xml:space="preserve">шәхесара һәм мәдәниятара аралашуда  татар теленә карата ихтирамлы караш булдыру һәм аны яхшы өйрәнү теләге тудыру; </w:t>
      </w:r>
    </w:p>
    <w:p w:rsidR="00E024D8" w:rsidRDefault="00E024D8" w:rsidP="00E024D8">
      <w:pPr>
        <w:numPr>
          <w:ilvl w:val="0"/>
          <w:numId w:val="6"/>
        </w:numPr>
        <w:autoSpaceDE w:val="0"/>
        <w:autoSpaceDN w:val="0"/>
        <w:adjustRightInd w:val="0"/>
        <w:spacing w:after="0" w:line="360" w:lineRule="auto"/>
        <w:ind w:left="0" w:firstLine="567"/>
        <w:contextualSpacing/>
        <w:jc w:val="both"/>
        <w:rPr>
          <w:rFonts w:ascii="Times New Roman" w:hAnsi="Times New Roman"/>
          <w:lang w:val="tt-RU"/>
        </w:rPr>
      </w:pPr>
      <w:r>
        <w:rPr>
          <w:rFonts w:ascii="Times New Roman" w:hAnsi="Times New Roman"/>
          <w:lang w:val="tt-RU"/>
        </w:rPr>
        <w:t xml:space="preserve">әхлакый кагыйдәләрдә ориентлашу, аларны үтәүнең мәҗбүрилеген аңлау;текстлардагы төрле тормыш ситуацияләренә һәм геройларның   гамәлләренә гомүмкешелек нормаларыннан чыгып бәя бирү;“гаилә”, “туган ил”, “мәрхәмәтлелек”төшенчәләрен кабул итү, “башкаларга карата түземлелек, кайгыртучанлык”, “кеше кадерен белү” кебек хисләр формалашу. </w:t>
      </w:r>
    </w:p>
    <w:p w:rsidR="00E024D8" w:rsidRDefault="00E024D8" w:rsidP="00E024D8">
      <w:pPr>
        <w:spacing w:after="0" w:line="360" w:lineRule="auto"/>
        <w:ind w:firstLine="567"/>
        <w:contextualSpacing/>
        <w:jc w:val="center"/>
        <w:rPr>
          <w:rFonts w:ascii="Times New Roman" w:hAnsi="Times New Roman"/>
          <w:b/>
          <w:lang w:val="tt-RU"/>
        </w:rPr>
      </w:pPr>
      <w:r>
        <w:rPr>
          <w:rFonts w:ascii="Times New Roman" w:hAnsi="Times New Roman"/>
          <w:b/>
          <w:lang w:val="tt-RU"/>
        </w:rPr>
        <w:t>Укытуның метапредмет нәтиҗәләре:</w:t>
      </w:r>
    </w:p>
    <w:p w:rsidR="00E024D8" w:rsidRDefault="00E024D8" w:rsidP="00E024D8">
      <w:pPr>
        <w:pStyle w:val="31"/>
        <w:spacing w:line="360" w:lineRule="auto"/>
        <w:ind w:firstLine="567"/>
        <w:jc w:val="both"/>
        <w:rPr>
          <w:rFonts w:eastAsia="MS Mincho"/>
          <w:bCs/>
          <w:iCs/>
          <w:sz w:val="22"/>
          <w:szCs w:val="22"/>
          <w:lang w:eastAsia="ja-JP"/>
        </w:rPr>
      </w:pPr>
      <w:r>
        <w:rPr>
          <w:sz w:val="22"/>
          <w:szCs w:val="22"/>
        </w:rPr>
        <w:t>Урта белем бирү баскычында</w:t>
      </w:r>
      <w:r>
        <w:rPr>
          <w:noProof/>
          <w:color w:val="000000"/>
          <w:spacing w:val="-1"/>
          <w:sz w:val="22"/>
          <w:szCs w:val="22"/>
        </w:rPr>
        <w:t>татар теле укыту, танып белү чарасы буларак,  укучыларның фикер йөртү,  интеллектуаль һәм иҗади сәләтләрен үстерүгә, шулай ук</w:t>
      </w:r>
      <w:r>
        <w:rPr>
          <w:noProof/>
          <w:color w:val="FF0000"/>
          <w:spacing w:val="-1"/>
          <w:sz w:val="22"/>
          <w:szCs w:val="22"/>
        </w:rPr>
        <w:t xml:space="preserve">, </w:t>
      </w:r>
      <w:r>
        <w:rPr>
          <w:noProof/>
          <w:spacing w:val="-1"/>
          <w:sz w:val="22"/>
          <w:szCs w:val="22"/>
        </w:rPr>
        <w:t>р</w:t>
      </w:r>
      <w:r>
        <w:rPr>
          <w:rFonts w:eastAsia="MS Mincho"/>
          <w:bCs/>
          <w:sz w:val="22"/>
          <w:szCs w:val="22"/>
          <w:lang w:eastAsia="ja-JP"/>
        </w:rPr>
        <w:t xml:space="preserve">еаль тормышта туган проблемаларны хәл итү өчен кирәк булган </w:t>
      </w:r>
      <w:r>
        <w:rPr>
          <w:sz w:val="22"/>
          <w:szCs w:val="22"/>
        </w:rPr>
        <w:t>универсаль уку гамәлләрен (</w:t>
      </w:r>
      <w:r>
        <w:rPr>
          <w:b/>
          <w:i/>
          <w:sz w:val="22"/>
          <w:szCs w:val="22"/>
        </w:rPr>
        <w:t>танып белү, регулятив, коммуникатив)</w:t>
      </w:r>
      <w:r>
        <w:rPr>
          <w:rFonts w:eastAsia="MS Mincho"/>
          <w:bCs/>
          <w:iCs/>
          <w:sz w:val="22"/>
          <w:szCs w:val="22"/>
          <w:lang w:eastAsia="ja-JP"/>
        </w:rPr>
        <w:t>формалаштыруга</w:t>
      </w:r>
      <w:r>
        <w:rPr>
          <w:noProof/>
          <w:color w:val="000000"/>
          <w:spacing w:val="-1"/>
          <w:sz w:val="22"/>
          <w:szCs w:val="22"/>
        </w:rPr>
        <w:t>хезмәт итә</w:t>
      </w:r>
      <w:r>
        <w:rPr>
          <w:rFonts w:eastAsia="MS Mincho"/>
          <w:bCs/>
          <w:iCs/>
          <w:sz w:val="22"/>
          <w:szCs w:val="22"/>
          <w:lang w:eastAsia="ja-JP"/>
        </w:rPr>
        <w:t xml:space="preserve">. </w:t>
      </w:r>
    </w:p>
    <w:p w:rsidR="00E024D8" w:rsidRDefault="00E024D8" w:rsidP="00E024D8">
      <w:pPr>
        <w:pStyle w:val="1"/>
        <w:spacing w:line="360" w:lineRule="auto"/>
        <w:ind w:left="0" w:firstLine="567"/>
        <w:jc w:val="center"/>
        <w:rPr>
          <w:rFonts w:ascii="Times New Roman" w:hAnsi="Times New Roman"/>
          <w:b/>
          <w:sz w:val="22"/>
          <w:szCs w:val="22"/>
          <w:lang w:val="tt-RU"/>
        </w:rPr>
      </w:pPr>
      <w:r>
        <w:rPr>
          <w:rFonts w:ascii="Times New Roman" w:hAnsi="Times New Roman"/>
          <w:b/>
          <w:sz w:val="22"/>
          <w:szCs w:val="22"/>
          <w:lang w:val="tt-RU"/>
        </w:rPr>
        <w:t>Укытуның метапредмет нәтиҗәләре</w:t>
      </w:r>
    </w:p>
    <w:p w:rsidR="00E024D8" w:rsidRDefault="00E024D8" w:rsidP="00E024D8">
      <w:pPr>
        <w:pStyle w:val="31"/>
        <w:spacing w:line="360" w:lineRule="auto"/>
        <w:ind w:firstLine="567"/>
        <w:jc w:val="both"/>
        <w:rPr>
          <w:rFonts w:eastAsia="MS Mincho"/>
          <w:bCs/>
          <w:iCs/>
          <w:sz w:val="22"/>
          <w:szCs w:val="22"/>
          <w:lang w:eastAsia="ja-JP"/>
        </w:rPr>
      </w:pPr>
      <w:r>
        <w:rPr>
          <w:noProof/>
          <w:spacing w:val="-1"/>
          <w:sz w:val="22"/>
          <w:szCs w:val="22"/>
        </w:rPr>
        <w:t>Татар теле укыту, танып белү чарасы буларак,  укучыларның фикер йөртү,  интеллектуаль һәм иҗади сәләтләрен үстерүгә, шулай ук, р</w:t>
      </w:r>
      <w:r>
        <w:rPr>
          <w:rFonts w:eastAsia="MS Mincho"/>
          <w:bCs/>
          <w:sz w:val="22"/>
          <w:szCs w:val="22"/>
          <w:lang w:eastAsia="ja-JP"/>
        </w:rPr>
        <w:t xml:space="preserve">еаль тормышта туган проблемаларны хәл итү өчен кирәк булган </w:t>
      </w:r>
      <w:r>
        <w:rPr>
          <w:sz w:val="22"/>
          <w:szCs w:val="22"/>
        </w:rPr>
        <w:t>универсаль уку гамәлләрен (</w:t>
      </w:r>
      <w:r>
        <w:rPr>
          <w:b/>
          <w:i/>
          <w:sz w:val="22"/>
          <w:szCs w:val="22"/>
        </w:rPr>
        <w:t>танып белү, регулятив, коммуникатив)</w:t>
      </w:r>
      <w:r>
        <w:rPr>
          <w:rFonts w:eastAsia="MS Mincho"/>
          <w:bCs/>
          <w:iCs/>
          <w:sz w:val="22"/>
          <w:szCs w:val="22"/>
          <w:lang w:eastAsia="ja-JP"/>
        </w:rPr>
        <w:t>формалаштыруга</w:t>
      </w:r>
      <w:r>
        <w:rPr>
          <w:noProof/>
          <w:spacing w:val="-1"/>
          <w:sz w:val="22"/>
          <w:szCs w:val="22"/>
        </w:rPr>
        <w:t>хезмәт итә</w:t>
      </w:r>
      <w:r>
        <w:rPr>
          <w:rFonts w:eastAsia="MS Mincho"/>
          <w:bCs/>
          <w:iCs/>
          <w:sz w:val="22"/>
          <w:szCs w:val="22"/>
          <w:lang w:eastAsia="ja-JP"/>
        </w:rPr>
        <w:t xml:space="preserve">.   </w:t>
      </w:r>
    </w:p>
    <w:p w:rsidR="00E024D8" w:rsidRDefault="00E024D8" w:rsidP="00E024D8">
      <w:pPr>
        <w:pStyle w:val="31"/>
        <w:spacing w:line="360" w:lineRule="auto"/>
        <w:ind w:firstLine="567"/>
        <w:jc w:val="both"/>
        <w:rPr>
          <w:rFonts w:eastAsia="MS Mincho"/>
          <w:bCs/>
          <w:iCs/>
          <w:sz w:val="22"/>
          <w:szCs w:val="22"/>
          <w:lang w:eastAsia="ja-JP"/>
        </w:rPr>
      </w:pPr>
      <w:r>
        <w:rPr>
          <w:sz w:val="22"/>
          <w:szCs w:val="22"/>
        </w:rPr>
        <w:t xml:space="preserve">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w:t>
      </w:r>
      <w:r>
        <w:rPr>
          <w:sz w:val="22"/>
          <w:szCs w:val="22"/>
        </w:rPr>
        <w:lastRenderedPageBreak/>
        <w:t>презентацион материаллар әзерләп, зур булмаган аудитория алдында чыгыш ясарга өйрәнә</w:t>
      </w:r>
      <w:r>
        <w:rPr>
          <w:i/>
          <w:sz w:val="22"/>
          <w:szCs w:val="22"/>
        </w:rPr>
        <w:t>; у</w:t>
      </w:r>
      <w:r>
        <w:rPr>
          <w:sz w:val="22"/>
          <w:szCs w:val="22"/>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E024D8" w:rsidRDefault="00E024D8" w:rsidP="00E024D8">
      <w:pPr>
        <w:spacing w:after="0" w:line="360" w:lineRule="auto"/>
        <w:ind w:firstLine="567"/>
        <w:contextualSpacing/>
        <w:jc w:val="both"/>
        <w:rPr>
          <w:rFonts w:ascii="Times New Roman" w:eastAsia="Calibri" w:hAnsi="Times New Roman"/>
          <w:lang w:val="tt-RU" w:eastAsia="en-US"/>
        </w:rPr>
      </w:pPr>
      <w:r>
        <w:rPr>
          <w:rFonts w:ascii="Times New Roman" w:hAnsi="Times New Roman"/>
          <w:b/>
          <w:i/>
          <w:lang w:val="tt-RU"/>
        </w:rPr>
        <w:t>Танып белүнәтиҗәләре</w:t>
      </w:r>
      <w:r>
        <w:rPr>
          <w:rFonts w:ascii="Times New Roman" w:hAnsi="Times New Roman"/>
          <w:i/>
          <w:lang w:val="tt-RU"/>
        </w:rPr>
        <w:t>:</w:t>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i/>
          <w:lang w:val="tt-RU"/>
        </w:rPr>
        <w:tab/>
      </w:r>
      <w:r>
        <w:rPr>
          <w:rFonts w:ascii="Times New Roman" w:hAnsi="Times New Roman"/>
          <w:lang w:val="tt-RU"/>
        </w:rPr>
        <w:t>фикерләүне үстерү белән бәйле психик функцияләр: логик фикерләү, сәбәп-нәтиҗә бәйләнешләрен табу, индуктив, дедуктив фикерли белү;иҗади һәм эзләнү характерындагы  проблеманы  билгеләү, аларны  чишү  өчен алгоритм булдыру; объектларны  чагыштыру, классификацияләү  өчен уртак билгеләрне  билгеләү;төп мәгълүматны  аеру, укылган яки тыңланган мәгълүматның эчтәлегенә бәя бирә белү; тиешле мәгълүматны табу өчен</w:t>
      </w:r>
      <w:r>
        <w:rPr>
          <w:rFonts w:ascii="Times New Roman" w:hAnsi="Times New Roman"/>
          <w:color w:val="FF0000"/>
          <w:lang w:val="tt-RU"/>
        </w:rPr>
        <w:t>,</w:t>
      </w:r>
      <w:r>
        <w:rPr>
          <w:rFonts w:ascii="Times New Roman" w:hAnsi="Times New Roman"/>
          <w:lang w:val="tt-RU"/>
        </w:rPr>
        <w:t xml:space="preserve"> энциклопедия, белешмәләр, үзлекләр, электрон ресурслар куллану.</w:t>
      </w:r>
    </w:p>
    <w:p w:rsidR="00E024D8" w:rsidRDefault="00E024D8" w:rsidP="00E024D8">
      <w:pPr>
        <w:spacing w:after="0" w:line="360" w:lineRule="auto"/>
        <w:ind w:firstLine="567"/>
        <w:contextualSpacing/>
        <w:jc w:val="both"/>
        <w:rPr>
          <w:rFonts w:ascii="Times New Roman" w:hAnsi="Times New Roman"/>
          <w:b/>
          <w:lang w:val="tt-RU"/>
        </w:rPr>
      </w:pPr>
      <w:r>
        <w:rPr>
          <w:rFonts w:ascii="Times New Roman" w:hAnsi="Times New Roman"/>
          <w:b/>
          <w:i/>
          <w:lang w:val="tt-RU"/>
        </w:rPr>
        <w:t>Регулятив нәтиҗәләр</w:t>
      </w:r>
      <w:r>
        <w:rPr>
          <w:rFonts w:ascii="Times New Roman" w:hAnsi="Times New Roman"/>
          <w:b/>
          <w:lang w:val="tt-RU"/>
        </w:rPr>
        <w:t>:</w:t>
      </w:r>
    </w:p>
    <w:p w:rsidR="00E024D8" w:rsidRDefault="00E024D8" w:rsidP="00E024D8">
      <w:pPr>
        <w:numPr>
          <w:ilvl w:val="0"/>
          <w:numId w:val="8"/>
        </w:numPr>
        <w:spacing w:after="0" w:line="360" w:lineRule="auto"/>
        <w:ind w:left="0" w:firstLine="567"/>
        <w:contextualSpacing/>
        <w:jc w:val="both"/>
        <w:rPr>
          <w:rFonts w:ascii="Times New Roman" w:hAnsi="Times New Roman"/>
          <w:lang w:val="tt-RU"/>
        </w:rPr>
      </w:pPr>
      <w:r>
        <w:rPr>
          <w:rFonts w:ascii="Times New Roman" w:hAnsi="Times New Roman"/>
          <w:lang w:val="tt-RU"/>
        </w:rPr>
        <w:t>уку хезмәтендә үзеңә максат куя, бурычларны билгели белү; эш тәртибен аңлап, уку эшчәнлеген оештыра, нәтиҗәле эш алымнарын таба  белү;уку эшчәнлеге нәтиҗәләрен контрольгә ала белү;билгеләгән  критерийларга таянып, эш сыйфатына бәя бирә белү;укудагы уңышларның, уңышсызлыкларның сәбәбен аңлый, анализлый белү;ихтыяр көче, максатчанлык, активлык кебек сәләтләрне формалаштыру; дәрескә кирәкле уку-язу әсбапларын әзерли һәм  алар белән дөрес эш итә белү;дәрестә эш урынын мөстәкыйль әзерли белү һәм тәртиптә тоту күнекмәләрен үстерү.</w:t>
      </w:r>
    </w:p>
    <w:p w:rsidR="00E024D8" w:rsidRDefault="00E024D8" w:rsidP="00E024D8">
      <w:pPr>
        <w:spacing w:after="0" w:line="360" w:lineRule="auto"/>
        <w:ind w:firstLine="567"/>
        <w:contextualSpacing/>
        <w:jc w:val="both"/>
        <w:rPr>
          <w:rFonts w:ascii="Times New Roman" w:hAnsi="Times New Roman"/>
          <w:b/>
          <w:lang w:val="tt-RU"/>
        </w:rPr>
      </w:pPr>
      <w:r>
        <w:rPr>
          <w:rFonts w:ascii="Times New Roman" w:hAnsi="Times New Roman"/>
          <w:b/>
          <w:i/>
          <w:lang w:val="tt-RU"/>
        </w:rPr>
        <w:t xml:space="preserve"> Коммуникатив</w:t>
      </w:r>
      <w:r>
        <w:rPr>
          <w:rFonts w:ascii="Times New Roman" w:hAnsi="Times New Roman"/>
          <w:b/>
          <w:lang w:val="tt-RU"/>
        </w:rPr>
        <w:t xml:space="preserve"> нәтиҗәләр:</w:t>
      </w:r>
    </w:p>
    <w:p w:rsidR="00E024D8" w:rsidRDefault="00E024D8" w:rsidP="00E024D8">
      <w:pPr>
        <w:numPr>
          <w:ilvl w:val="0"/>
          <w:numId w:val="8"/>
        </w:numPr>
        <w:spacing w:after="0" w:line="360" w:lineRule="auto"/>
        <w:ind w:left="0" w:firstLine="567"/>
        <w:contextualSpacing/>
        <w:jc w:val="both"/>
        <w:rPr>
          <w:rFonts w:ascii="Times New Roman" w:hAnsi="Times New Roman"/>
          <w:lang w:val="tt-RU"/>
        </w:rPr>
      </w:pPr>
      <w:r>
        <w:rPr>
          <w:rFonts w:ascii="Times New Roman" w:hAnsi="Times New Roman"/>
          <w:lang w:val="tt-RU"/>
        </w:rPr>
        <w:t>әңгәмәдәшеңнең фикерен тыңлый, аңа туры килерлек җавап бирә белү;әңгәмәдәш  белән  аралашу калыбын төзү;аралаша белү сәләтен үстерү (аралашучанлык, хислелек, эмпатия хисләре);парларда һәм күмәк эшли белү;мәгълүматны туплау өчен</w:t>
      </w:r>
      <w:r>
        <w:rPr>
          <w:rFonts w:ascii="Times New Roman" w:hAnsi="Times New Roman"/>
          <w:color w:val="FF0000"/>
          <w:lang w:val="tt-RU"/>
        </w:rPr>
        <w:t>,</w:t>
      </w:r>
      <w:r>
        <w:rPr>
          <w:rFonts w:ascii="Times New Roman" w:hAnsi="Times New Roman"/>
          <w:lang w:val="tt-RU"/>
        </w:rPr>
        <w:t xml:space="preserve"> күмәк эш  башкару;әңгәмәдәшең белән сөйләшүне башлый, дәвам итә, тәмамлый белү.</w:t>
      </w:r>
    </w:p>
    <w:p w:rsidR="00E024D8" w:rsidRDefault="00E024D8" w:rsidP="00E024D8">
      <w:pPr>
        <w:spacing w:after="0" w:line="360" w:lineRule="auto"/>
        <w:contextualSpacing/>
        <w:jc w:val="both"/>
        <w:rPr>
          <w:rFonts w:ascii="Times New Roman" w:hAnsi="Times New Roman"/>
          <w:lang w:val="tt-RU"/>
        </w:rPr>
      </w:pPr>
    </w:p>
    <w:p w:rsidR="002854D8" w:rsidRDefault="002854D8" w:rsidP="00E024D8">
      <w:pPr>
        <w:spacing w:after="0" w:line="360" w:lineRule="auto"/>
        <w:contextualSpacing/>
        <w:jc w:val="both"/>
        <w:rPr>
          <w:rFonts w:ascii="Times New Roman" w:hAnsi="Times New Roman"/>
          <w:lang w:val="tt-RU"/>
        </w:rPr>
      </w:pPr>
    </w:p>
    <w:p w:rsidR="00E024D8" w:rsidRDefault="00E024D8" w:rsidP="00E024D8">
      <w:pPr>
        <w:spacing w:after="0" w:line="360" w:lineRule="auto"/>
        <w:contextualSpacing/>
        <w:jc w:val="both"/>
        <w:rPr>
          <w:rFonts w:ascii="Times New Roman" w:hAnsi="Times New Roman"/>
          <w:lang w:val="tt-RU"/>
        </w:rPr>
      </w:pPr>
    </w:p>
    <w:p w:rsidR="00E024D8" w:rsidRDefault="00E024D8" w:rsidP="00E024D8">
      <w:pPr>
        <w:spacing w:after="0" w:line="360" w:lineRule="auto"/>
        <w:contextualSpacing/>
        <w:jc w:val="both"/>
        <w:rPr>
          <w:rFonts w:ascii="Times New Roman" w:hAnsi="Times New Roman" w:cs="Times New Roman"/>
          <w:sz w:val="24"/>
          <w:szCs w:val="24"/>
          <w:lang w:val="tt-RU"/>
        </w:rPr>
      </w:pPr>
      <w:bookmarkStart w:id="0" w:name="_GoBack"/>
      <w:bookmarkEnd w:id="0"/>
    </w:p>
    <w:p w:rsidR="00B714F0" w:rsidRDefault="00B714F0" w:rsidP="00E024D8">
      <w:pPr>
        <w:spacing w:after="0" w:line="360" w:lineRule="auto"/>
        <w:contextualSpacing/>
        <w:jc w:val="both"/>
        <w:rPr>
          <w:rFonts w:ascii="Times New Roman" w:hAnsi="Times New Roman" w:cs="Times New Roman"/>
          <w:sz w:val="24"/>
          <w:szCs w:val="24"/>
          <w:lang w:val="tt-RU"/>
        </w:rPr>
      </w:pPr>
    </w:p>
    <w:p w:rsidR="00B714F0" w:rsidRDefault="00B714F0" w:rsidP="00E024D8">
      <w:pPr>
        <w:spacing w:after="0" w:line="360" w:lineRule="auto"/>
        <w:contextualSpacing/>
        <w:jc w:val="both"/>
        <w:rPr>
          <w:rFonts w:ascii="Times New Roman" w:hAnsi="Times New Roman" w:cs="Times New Roman"/>
          <w:sz w:val="24"/>
          <w:szCs w:val="24"/>
          <w:lang w:val="tt-RU"/>
        </w:rPr>
      </w:pPr>
    </w:p>
    <w:p w:rsidR="00B714F0" w:rsidRDefault="00B714F0" w:rsidP="00E024D8">
      <w:pPr>
        <w:spacing w:after="0" w:line="360" w:lineRule="auto"/>
        <w:contextualSpacing/>
        <w:jc w:val="both"/>
        <w:rPr>
          <w:rFonts w:ascii="Times New Roman" w:hAnsi="Times New Roman" w:cs="Times New Roman"/>
          <w:sz w:val="24"/>
          <w:szCs w:val="24"/>
          <w:lang w:val="tt-RU"/>
        </w:rPr>
      </w:pPr>
    </w:p>
    <w:p w:rsidR="00B714F0" w:rsidRDefault="00B714F0" w:rsidP="00E024D8">
      <w:pPr>
        <w:spacing w:after="0" w:line="360" w:lineRule="auto"/>
        <w:contextualSpacing/>
        <w:jc w:val="both"/>
        <w:rPr>
          <w:rFonts w:ascii="Times New Roman" w:hAnsi="Times New Roman" w:cs="Times New Roman"/>
          <w:sz w:val="24"/>
          <w:szCs w:val="24"/>
          <w:lang w:val="tt-RU"/>
        </w:rPr>
      </w:pPr>
    </w:p>
    <w:p w:rsidR="00B714F0" w:rsidRDefault="00B714F0" w:rsidP="00E024D8">
      <w:pPr>
        <w:spacing w:after="0" w:line="360" w:lineRule="auto"/>
        <w:contextualSpacing/>
        <w:jc w:val="both"/>
        <w:rPr>
          <w:rFonts w:ascii="Times New Roman" w:hAnsi="Times New Roman" w:cs="Times New Roman"/>
          <w:sz w:val="24"/>
          <w:szCs w:val="24"/>
          <w:lang w:val="tt-RU"/>
        </w:rPr>
      </w:pPr>
    </w:p>
    <w:p w:rsidR="00B714F0" w:rsidRPr="00E024D8" w:rsidRDefault="00B714F0" w:rsidP="00E024D8">
      <w:pPr>
        <w:spacing w:after="0" w:line="360" w:lineRule="auto"/>
        <w:contextualSpacing/>
        <w:jc w:val="both"/>
        <w:rPr>
          <w:rFonts w:ascii="Times New Roman" w:hAnsi="Times New Roman" w:cs="Times New Roman"/>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2"/>
        <w:gridCol w:w="2675"/>
        <w:gridCol w:w="754"/>
        <w:gridCol w:w="2709"/>
        <w:gridCol w:w="3048"/>
        <w:gridCol w:w="3101"/>
        <w:gridCol w:w="1032"/>
        <w:gridCol w:w="755"/>
      </w:tblGrid>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Дәрес темасы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Сәг.</w:t>
            </w:r>
          </w:p>
        </w:tc>
        <w:tc>
          <w:tcPr>
            <w:tcW w:w="8858" w:type="dxa"/>
            <w:gridSpan w:val="3"/>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Планлаштырган нәтиҗә</w:t>
            </w:r>
          </w:p>
        </w:tc>
        <w:tc>
          <w:tcPr>
            <w:tcW w:w="1787" w:type="dxa"/>
            <w:gridSpan w:val="2"/>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Үтәлү вакыты</w:t>
            </w: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754"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предмет</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метапредмет</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pPr>
              <w:spacing w:after="0" w:line="36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шәхси</w:t>
            </w: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2854D8">
            <w:pPr>
              <w:spacing w:after="0" w:line="36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план</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2854D8">
            <w:pPr>
              <w:spacing w:after="0" w:line="36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факт</w:t>
            </w: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en-US"/>
              </w:rPr>
            </w:pP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2854D8" w:rsidRDefault="00E024D8">
            <w:pPr>
              <w:spacing w:after="0" w:line="36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en-US"/>
              </w:rPr>
              <w:t>Борын</w:t>
            </w:r>
            <w:r w:rsidRPr="002854D8">
              <w:rPr>
                <w:rFonts w:ascii="Times New Roman" w:hAnsi="Times New Roman" w:cs="Times New Roman"/>
                <w:b/>
                <w:sz w:val="24"/>
                <w:szCs w:val="24"/>
                <w:lang w:val="tt-RU"/>
              </w:rPr>
              <w:t>–борын заманда</w:t>
            </w:r>
          </w:p>
        </w:tc>
        <w:tc>
          <w:tcPr>
            <w:tcW w:w="754"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pPr>
              <w:spacing w:after="0" w:line="36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Халык-авыз иҗаты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en-US"/>
              </w:rPr>
            </w:pPr>
            <w:r w:rsidRPr="00E024D8">
              <w:rPr>
                <w:rFonts w:ascii="Times New Roman" w:hAnsi="Times New Roman" w:cs="Times New Roman"/>
                <w:sz w:val="24"/>
                <w:szCs w:val="24"/>
                <w:lang w:val="en-US"/>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Халык авыз иҗатына гомуми күзаллау булдыру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Халык авыз иҗатына гомуми күзаллау булдыру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тарихыбызга карата игътибар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r w:rsidR="00E024D8" w:rsidRPr="00E024D8">
              <w:rPr>
                <w:rFonts w:ascii="Times New Roman" w:hAnsi="Times New Roman" w:cs="Times New Roman"/>
                <w:sz w:val="24"/>
                <w:szCs w:val="24"/>
                <w:lang w:val="tt-RU"/>
              </w:rPr>
              <w:t>.09</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Әкиятләр </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Халык авыз иҗатына гомуми күзаллау булдыру, әкият т-да белем бирү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Татарһәм рус әкиятләрен чагыштырып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тарихыбызга карата игътибар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w:t>
            </w:r>
            <w:r w:rsidR="00E024D8" w:rsidRPr="00E024D8">
              <w:rPr>
                <w:rFonts w:ascii="Times New Roman" w:hAnsi="Times New Roman" w:cs="Times New Roman"/>
                <w:sz w:val="24"/>
                <w:szCs w:val="24"/>
                <w:lang w:val="tt-RU"/>
              </w:rPr>
              <w:t>.09</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2854D8">
        <w:trPr>
          <w:trHeight w:val="1515"/>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“Ак бүре” татар халык әкияте</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285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Ак бүре” татар халык әкияте белән танышу Укыган буенча кирәкле мәгълүматны аерып алу</w:t>
            </w:r>
          </w:p>
        </w:tc>
        <w:tc>
          <w:tcPr>
            <w:tcW w:w="3048"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Әкиятне укып үзләштерү, кайсы төргә туры килүен ачыклау</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табигат.-кә карата сакчыл караш тәрбияләү, үз-үзеңне тоту кагыйдәләрен искә төшерү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E024D8" w:rsidRPr="00E024D8">
              <w:rPr>
                <w:rFonts w:ascii="Times New Roman" w:hAnsi="Times New Roman" w:cs="Times New Roman"/>
                <w:sz w:val="24"/>
                <w:szCs w:val="24"/>
                <w:lang w:val="tt-RU"/>
              </w:rPr>
              <w:t>.09</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2854D8" w:rsidRPr="00E024D8" w:rsidTr="002854D8">
        <w:trPr>
          <w:trHeight w:val="612"/>
        </w:trPr>
        <w:tc>
          <w:tcPr>
            <w:tcW w:w="712"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675"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“Ак бүре” татар халык әкияте</w:t>
            </w:r>
          </w:p>
        </w:tc>
        <w:tc>
          <w:tcPr>
            <w:tcW w:w="754"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Ак бүре” татар халык әкияте белән танышу Укыган буенча кирәкле мәгълүматны аерып алу</w:t>
            </w:r>
          </w:p>
        </w:tc>
        <w:tc>
          <w:tcPr>
            <w:tcW w:w="3048"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Әкиятне укып үзләштерү, кайсы төргә туры килүен ачыклау</w:t>
            </w:r>
          </w:p>
        </w:tc>
        <w:tc>
          <w:tcPr>
            <w:tcW w:w="3101"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табигат.-кә карата сакчыл караш тәрбияләү, үз-үзеңне тоту кагыйдәләрен искә төшерү</w:t>
            </w:r>
          </w:p>
        </w:tc>
        <w:tc>
          <w:tcPr>
            <w:tcW w:w="1032" w:type="dxa"/>
            <w:tcBorders>
              <w:top w:val="single" w:sz="4" w:space="0" w:color="auto"/>
              <w:left w:val="single" w:sz="4" w:space="0" w:color="000000"/>
              <w:bottom w:val="single" w:sz="4" w:space="0" w:color="auto"/>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Pr="00E024D8">
              <w:rPr>
                <w:rFonts w:ascii="Times New Roman" w:hAnsi="Times New Roman" w:cs="Times New Roman"/>
                <w:sz w:val="24"/>
                <w:szCs w:val="24"/>
                <w:lang w:val="tt-RU"/>
              </w:rPr>
              <w:t>.09</w:t>
            </w:r>
          </w:p>
          <w:p w:rsidR="002854D8" w:rsidRDefault="00285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2854D8" w:rsidRPr="00E024D8" w:rsidRDefault="002854D8" w:rsidP="006E7D31">
            <w:pPr>
              <w:spacing w:after="0" w:line="240" w:lineRule="auto"/>
              <w:jc w:val="center"/>
              <w:rPr>
                <w:rFonts w:ascii="Times New Roman" w:hAnsi="Times New Roman" w:cs="Times New Roman"/>
                <w:sz w:val="24"/>
                <w:szCs w:val="24"/>
                <w:lang w:val="tt-RU"/>
              </w:rPr>
            </w:pPr>
          </w:p>
        </w:tc>
      </w:tr>
      <w:tr w:rsidR="002854D8" w:rsidRPr="00E024D8" w:rsidTr="002854D8">
        <w:trPr>
          <w:trHeight w:val="615"/>
        </w:trPr>
        <w:tc>
          <w:tcPr>
            <w:tcW w:w="712" w:type="dxa"/>
            <w:tcBorders>
              <w:top w:val="single" w:sz="4" w:space="0" w:color="auto"/>
              <w:left w:val="single" w:sz="4" w:space="0" w:color="000000"/>
              <w:bottom w:val="single" w:sz="4" w:space="0" w:color="000000"/>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675" w:type="dxa"/>
            <w:tcBorders>
              <w:top w:val="single" w:sz="4" w:space="0" w:color="auto"/>
              <w:left w:val="single" w:sz="4" w:space="0" w:color="000000"/>
              <w:bottom w:val="single" w:sz="4" w:space="0" w:color="000000"/>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“Ак бүре” татар халык әкияте</w:t>
            </w:r>
          </w:p>
        </w:tc>
        <w:tc>
          <w:tcPr>
            <w:tcW w:w="754" w:type="dxa"/>
            <w:tcBorders>
              <w:top w:val="single" w:sz="4" w:space="0" w:color="auto"/>
              <w:left w:val="single" w:sz="4" w:space="0" w:color="000000"/>
              <w:bottom w:val="single" w:sz="4" w:space="0" w:color="000000"/>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Ак бүре” татар халык әкияте белән танышу Укыган буенча кирәкле мәгълүматны аерып алу</w:t>
            </w:r>
          </w:p>
        </w:tc>
        <w:tc>
          <w:tcPr>
            <w:tcW w:w="3048" w:type="dxa"/>
            <w:tcBorders>
              <w:top w:val="single" w:sz="4" w:space="0" w:color="auto"/>
              <w:left w:val="single" w:sz="4" w:space="0" w:color="000000"/>
              <w:bottom w:val="single" w:sz="4" w:space="0" w:color="000000"/>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Әкиятне укып үзләштерү, кайсы төргә туры килүен ачыклау</w:t>
            </w:r>
          </w:p>
        </w:tc>
        <w:tc>
          <w:tcPr>
            <w:tcW w:w="3101" w:type="dxa"/>
            <w:tcBorders>
              <w:top w:val="single" w:sz="4" w:space="0" w:color="auto"/>
              <w:left w:val="single" w:sz="4" w:space="0" w:color="000000"/>
              <w:bottom w:val="single" w:sz="4" w:space="0" w:color="000000"/>
              <w:right w:val="single" w:sz="4" w:space="0" w:color="000000"/>
            </w:tcBorders>
            <w:hideMark/>
          </w:tcPr>
          <w:p w:rsidR="002854D8" w:rsidRPr="00E024D8" w:rsidRDefault="00285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табигат.-кә карата сакчыл караш тәрбияләү, үз-үзеңне тоту кагыйдәләрен искә төшерү</w:t>
            </w:r>
          </w:p>
        </w:tc>
        <w:tc>
          <w:tcPr>
            <w:tcW w:w="1032" w:type="dxa"/>
            <w:tcBorders>
              <w:top w:val="single" w:sz="4" w:space="0" w:color="auto"/>
              <w:left w:val="single" w:sz="4" w:space="0" w:color="000000"/>
              <w:bottom w:val="single" w:sz="4" w:space="0" w:color="000000"/>
              <w:right w:val="single" w:sz="4" w:space="0" w:color="000000"/>
            </w:tcBorders>
            <w:hideMark/>
          </w:tcPr>
          <w:p w:rsidR="00285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r w:rsidRPr="00E024D8">
              <w:rPr>
                <w:rFonts w:ascii="Times New Roman" w:hAnsi="Times New Roman" w:cs="Times New Roman"/>
                <w:sz w:val="24"/>
                <w:szCs w:val="24"/>
                <w:lang w:val="tt-RU"/>
              </w:rPr>
              <w:t>.09</w:t>
            </w:r>
          </w:p>
        </w:tc>
        <w:tc>
          <w:tcPr>
            <w:tcW w:w="755" w:type="dxa"/>
            <w:tcBorders>
              <w:top w:val="single" w:sz="4" w:space="0" w:color="auto"/>
              <w:left w:val="single" w:sz="4" w:space="0" w:color="000000"/>
              <w:bottom w:val="single" w:sz="4" w:space="0" w:color="000000"/>
              <w:right w:val="single" w:sz="4" w:space="0" w:color="000000"/>
            </w:tcBorders>
          </w:tcPr>
          <w:p w:rsidR="002854D8" w:rsidRPr="00E024D8" w:rsidRDefault="00285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F0617C">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Абзар ясаучы төлке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Уңай һәм тискәре сыйфатларны билгели алу, чагыштырып нәтиҗә ясау.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“Абзар ясаучы төлке” әкиятен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намуслык, гаделлек сыйфатларына карата хөрмәт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r w:rsidR="00E024D8" w:rsidRPr="00E024D8">
              <w:rPr>
                <w:rFonts w:ascii="Times New Roman" w:hAnsi="Times New Roman" w:cs="Times New Roman"/>
                <w:sz w:val="24"/>
                <w:szCs w:val="24"/>
                <w:lang w:val="tt-RU"/>
              </w:rPr>
              <w:t>.09</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7</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“Өч кыз” татар халык әкияте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 буенча кирәкле мәгълүматны аерып алу. Уңай һәм тискәре сыйфатларны билгели алу, чагыштырып нәтиҗә ясау.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Әкиятне өйрәнү, эчтәлеген үзләштерү, кызларга сыйфатнамә бирү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ата-аналарга карата хөрмәт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22</w:t>
            </w:r>
            <w:r w:rsidR="00E024D8" w:rsidRPr="00E024D8">
              <w:rPr>
                <w:rFonts w:ascii="Times New Roman" w:hAnsi="Times New Roman" w:cs="Times New Roman"/>
                <w:sz w:val="24"/>
                <w:szCs w:val="24"/>
                <w:lang w:val="tt-RU"/>
              </w:rPr>
              <w:t>.09</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8</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“Башмак” татар халык әкияте. Кабатлау дәресе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Халык иҗатыныңбай мирасын өйрәнү,әхлак һәм эстетик тәрбия бирү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 жанрын кабатлау, аның төрләргә бүленешенең принципларын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әкиятләргә мәхәббәт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25.</w:t>
            </w:r>
            <w:r w:rsidR="00E024D8" w:rsidRPr="00E024D8">
              <w:rPr>
                <w:rFonts w:ascii="Times New Roman" w:hAnsi="Times New Roman" w:cs="Times New Roman"/>
                <w:sz w:val="24"/>
                <w:szCs w:val="24"/>
                <w:lang w:val="tt-RU"/>
              </w:rPr>
              <w:t>0</w:t>
            </w:r>
            <w:r>
              <w:rPr>
                <w:rFonts w:ascii="Times New Roman" w:hAnsi="Times New Roman" w:cs="Times New Roman"/>
                <w:sz w:val="24"/>
                <w:szCs w:val="24"/>
                <w:lang w:val="tt-RU"/>
              </w:rPr>
              <w:t>9</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2854D8" w:rsidRDefault="00E024D8" w:rsidP="006E7D31">
            <w:pPr>
              <w:spacing w:after="0" w:line="24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tt-RU"/>
              </w:rPr>
              <w:t>Автор әкиятләре</w:t>
            </w:r>
          </w:p>
        </w:tc>
        <w:tc>
          <w:tcPr>
            <w:tcW w:w="754"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Каюм Насыйри. “Патша белән карт” </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Билгеле күрсәтмә нигезендә эшли белү, нәтиҗә ясау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әкиятне өйрәнү; “автор әкияте” , “әдәби герой” төшенчәләрен аңлату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кешелеклелек, намуслык, гаделлек сыйфатларына карата хөрмәт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29.09</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10</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Габдулла Тукай “Су анасы”әкияте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Рус әдәбияты белән чагыштырып, мифик образлар сурәтләнгән әсәрләрне анализлау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Г.Тукайның тормыш юлы һәм иҗаты турында белемнәрне үзләштерү, әкиятне өйрәнү;шигъри әсәр” “әкият-поэма”төшенчәләрен аңлату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Әсәрдән чыгып кеше әйберсен сорамыйча алырга ярамаганлыгын уңлату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r w:rsidR="00E024D8" w:rsidRPr="00E024D8">
              <w:rPr>
                <w:rFonts w:ascii="Times New Roman" w:hAnsi="Times New Roman" w:cs="Times New Roman"/>
                <w:sz w:val="24"/>
                <w:szCs w:val="24"/>
                <w:lang w:val="tt-RU"/>
              </w:rPr>
              <w:t>.10</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11</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Байназар Әлменов “Су анасы” картинасы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Рәсем сәнгате аша эстетик зәвык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Рәссамның тормыш юлы һәм иҗаты белән танышу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табигат.-кә карата сакчыл караш тәрбияләү, үз-үзеңне тоту кагыйдәләрен искә төшерү, табигатькә соклану, рәсем сәнгатенә карата кызыксыну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E024D8" w:rsidRPr="00E024D8">
              <w:rPr>
                <w:rFonts w:ascii="Times New Roman" w:hAnsi="Times New Roman" w:cs="Times New Roman"/>
                <w:sz w:val="24"/>
                <w:szCs w:val="24"/>
                <w:lang w:val="tt-RU"/>
              </w:rPr>
              <w:t>.10</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12</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Туфан Миңнуллин “Гафият турында әкият</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Укчыларда театр сәнгате ашаәкиятләр укуга кызыксыну уяту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әкиятне өйрәнү; әкият-пьесса”, «драма әсәре»</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үз-үзләренә каратаҗаваплылык, олыларга хөрмәт итү хисе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9</w:t>
            </w:r>
            <w:r w:rsidR="00E024D8" w:rsidRPr="00E024D8">
              <w:rPr>
                <w:rFonts w:ascii="Times New Roman" w:hAnsi="Times New Roman" w:cs="Times New Roman"/>
                <w:sz w:val="24"/>
                <w:szCs w:val="24"/>
                <w:lang w:val="tt-RU"/>
              </w:rPr>
              <w:t>.10</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13</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 курчак театры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 курчак театры турында дәреслектәге белешмә һәм өстәмә материаллар аша танышу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театр сәнгатенә карата кызыксыну, ихтирам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r w:rsidR="00E024D8" w:rsidRPr="00E024D8">
              <w:rPr>
                <w:rFonts w:ascii="Times New Roman" w:hAnsi="Times New Roman" w:cs="Times New Roman"/>
                <w:sz w:val="24"/>
                <w:szCs w:val="24"/>
                <w:lang w:val="tt-RU"/>
              </w:rPr>
              <w:t>.10</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837"/>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14</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Адлер Тимергалин “Сәер планета”</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Галәмне өйрәнүгә, астрономия фәненә кызыксыну уяту</w:t>
            </w:r>
          </w:p>
        </w:tc>
        <w:tc>
          <w:tcPr>
            <w:tcW w:w="3048" w:type="dxa"/>
            <w:tcBorders>
              <w:top w:val="single" w:sz="4" w:space="0" w:color="000000"/>
              <w:left w:val="single" w:sz="4" w:space="0" w:color="000000"/>
              <w:bottom w:val="single" w:sz="4" w:space="0" w:color="auto"/>
              <w:right w:val="single" w:sz="4" w:space="0" w:color="000000"/>
            </w:tcBorders>
            <w:hideMark/>
          </w:tcPr>
          <w:p w:rsidR="006E7D31"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А.Тимрергалинның тормыш юлы һәм иҗаты</w:t>
            </w:r>
          </w:p>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белән танышу; әсәрне уку </w:t>
            </w:r>
            <w:r w:rsidRPr="00E024D8">
              <w:rPr>
                <w:rFonts w:ascii="Times New Roman" w:hAnsi="Times New Roman" w:cs="Times New Roman"/>
                <w:sz w:val="24"/>
                <w:szCs w:val="24"/>
                <w:lang w:val="tt-RU"/>
              </w:rPr>
              <w:lastRenderedPageBreak/>
              <w:t>эчтәлеген үзләштерү</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Әсәрдәге вакыйгалар аша балаларда җаваплалык хисләре тәрбияләү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r w:rsidR="00E024D8" w:rsidRPr="00E024D8">
              <w:rPr>
                <w:rFonts w:ascii="Times New Roman" w:hAnsi="Times New Roman" w:cs="Times New Roman"/>
                <w:sz w:val="24"/>
                <w:szCs w:val="24"/>
                <w:lang w:val="tt-RU"/>
              </w:rPr>
              <w:t>.10</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60"/>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15</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Адлер Тимергалин “Сәер планета”</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Галәмне өйрәнүгә, астрономия фәненә кызыксыну уяту</w:t>
            </w:r>
          </w:p>
        </w:tc>
        <w:tc>
          <w:tcPr>
            <w:tcW w:w="3048" w:type="dxa"/>
            <w:tcBorders>
              <w:top w:val="single" w:sz="4" w:space="0" w:color="auto"/>
              <w:left w:val="single" w:sz="4" w:space="0" w:color="000000"/>
              <w:bottom w:val="single" w:sz="4" w:space="0" w:color="auto"/>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А.Тимрергалинның тормыш юлы һәм иҗаты</w:t>
            </w:r>
          </w:p>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белән танышу; әсәрне уку эчтәлеген үзләштерү</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балаларда җаваплалык хисләре тәрбияләү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20</w:t>
            </w:r>
            <w:r w:rsidRPr="00E024D8">
              <w:rPr>
                <w:rFonts w:ascii="Times New Roman" w:hAnsi="Times New Roman" w:cs="Times New Roman"/>
                <w:sz w:val="24"/>
                <w:szCs w:val="24"/>
                <w:lang w:val="tt-RU"/>
              </w:rPr>
              <w:t>.10</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420"/>
        </w:trPr>
        <w:tc>
          <w:tcPr>
            <w:tcW w:w="71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Адлер Тимергалин “Сәер планета”</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Галәмне өйрәнүгә, астрономия фәненә кызыксыну уяту</w:t>
            </w:r>
          </w:p>
        </w:tc>
        <w:tc>
          <w:tcPr>
            <w:tcW w:w="3048"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А.Тимрергалинның тормыш юлы һәм иҗаты</w:t>
            </w:r>
          </w:p>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белән танышу; әсәрне уку эчтәлеген үзләштерү</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балаларда җаваплалык хисләре тәрбияләү</w:t>
            </w:r>
          </w:p>
        </w:tc>
        <w:tc>
          <w:tcPr>
            <w:tcW w:w="1032"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23</w:t>
            </w:r>
            <w:r w:rsidRPr="00E024D8">
              <w:rPr>
                <w:rFonts w:ascii="Times New Roman" w:hAnsi="Times New Roman" w:cs="Times New Roman"/>
                <w:sz w:val="24"/>
                <w:szCs w:val="24"/>
                <w:lang w:val="tt-RU"/>
              </w:rPr>
              <w:t>.10</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17</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Кабатлау дәресе. Хыял дөньясында</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 буенча кирәкле мәгълүматны аерып алу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әкиятне фантастикадан аера белү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әкиятләргә мәхәббәт тәрбияләү, сөйләм культурасын үстерү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27</w:t>
            </w:r>
            <w:r w:rsidR="00E024D8" w:rsidRPr="00E024D8">
              <w:rPr>
                <w:rFonts w:ascii="Times New Roman" w:hAnsi="Times New Roman" w:cs="Times New Roman"/>
                <w:sz w:val="24"/>
                <w:szCs w:val="24"/>
                <w:lang w:val="tt-RU"/>
              </w:rPr>
              <w:t>.1</w:t>
            </w:r>
            <w:r>
              <w:rPr>
                <w:rFonts w:ascii="Times New Roman" w:hAnsi="Times New Roman" w:cs="Times New Roman"/>
                <w:sz w:val="24"/>
                <w:szCs w:val="24"/>
                <w:lang w:val="tt-RU"/>
              </w:rPr>
              <w:t>0</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18</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Дәрес- проект</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Үз куллары белән китапчык ясау, команда белән эшләү күнекмәләре булдыру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әкиятне фантастикадан аера белү күнекмәләре булдыру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хезмәткә мәхәббәт, үз эшең белән горурлану хисләрен үстерү, дөрес бәяләү кнекмәләребулдыру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E024D8" w:rsidRPr="00E024D8">
              <w:rPr>
                <w:rFonts w:ascii="Times New Roman" w:hAnsi="Times New Roman" w:cs="Times New Roman"/>
                <w:sz w:val="24"/>
                <w:szCs w:val="24"/>
                <w:lang w:val="tt-RU"/>
              </w:rPr>
              <w:t>.11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2854D8" w:rsidRDefault="00E024D8" w:rsidP="006E7D31">
            <w:pPr>
              <w:spacing w:after="0" w:line="24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tt-RU"/>
              </w:rPr>
              <w:t>Белем баскычлары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19</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Белемгә омтылу</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Татар әдәбиятының үсешен тарих белән бәйләп өйрәнү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“Белемгә омтыу” белешмәсен уку; татар халкының белемле турында  сөйләшү,” мәгърифәтчелек хәрәкәте” төшенчәсе</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белемгә омтылыш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10</w:t>
            </w:r>
            <w:r w:rsidR="00E024D8" w:rsidRPr="00E024D8">
              <w:rPr>
                <w:rFonts w:ascii="Times New Roman" w:hAnsi="Times New Roman" w:cs="Times New Roman"/>
                <w:sz w:val="24"/>
                <w:szCs w:val="24"/>
                <w:lang w:val="tt-RU"/>
              </w:rPr>
              <w:t>.11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20</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Белем укудан башлана</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 текстны аңлап, тарихи күзәтү ясый белү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“Мөхәммәдия мәдрәсәсе” турында уку;татар халкының белемлебулуы турында сөйләшү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белемгә омтылыш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r w:rsidR="00E024D8" w:rsidRPr="00E024D8">
              <w:rPr>
                <w:rFonts w:ascii="Times New Roman" w:hAnsi="Times New Roman" w:cs="Times New Roman"/>
                <w:sz w:val="24"/>
                <w:szCs w:val="24"/>
                <w:lang w:val="tt-RU"/>
              </w:rPr>
              <w:t>.11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21</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Казанның Татар укытучылар мәктәбе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rPr>
                <w:rFonts w:ascii="Times New Roman" w:hAnsi="Times New Roman" w:cs="Times New Roman"/>
                <w:sz w:val="24"/>
                <w:szCs w:val="24"/>
                <w:lang w:val="tt-RU"/>
              </w:rPr>
            </w:pPr>
            <w:r w:rsidRPr="00E024D8">
              <w:rPr>
                <w:rFonts w:ascii="Times New Roman" w:hAnsi="Times New Roman" w:cs="Times New Roman"/>
                <w:sz w:val="24"/>
                <w:szCs w:val="24"/>
                <w:lang w:val="tt-RU"/>
              </w:rPr>
              <w:t>Белем алуга, укымышлы булуга кызыксыну уяту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Казанның Татар укытучылар мәктәбе турында уку; татар халкының белемле булуы турында сөйләшү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белемгә омтылыш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17</w:t>
            </w:r>
            <w:r w:rsidR="00E024D8" w:rsidRPr="00E024D8">
              <w:rPr>
                <w:rFonts w:ascii="Times New Roman" w:hAnsi="Times New Roman" w:cs="Times New Roman"/>
                <w:sz w:val="24"/>
                <w:szCs w:val="24"/>
                <w:lang w:val="tt-RU"/>
              </w:rPr>
              <w:t>.11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22</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Казан университеты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Казан университеты тарихы белән </w:t>
            </w:r>
            <w:r w:rsidRPr="00E024D8">
              <w:rPr>
                <w:rFonts w:ascii="Times New Roman" w:hAnsi="Times New Roman" w:cs="Times New Roman"/>
                <w:sz w:val="24"/>
                <w:szCs w:val="24"/>
                <w:lang w:val="tt-RU"/>
              </w:rPr>
              <w:lastRenderedPageBreak/>
              <w:t>таныштыру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 xml:space="preserve">Казан университеты; татар халкының белемле булуы </w:t>
            </w:r>
            <w:r w:rsidRPr="00E024D8">
              <w:rPr>
                <w:rFonts w:ascii="Times New Roman" w:hAnsi="Times New Roman" w:cs="Times New Roman"/>
                <w:sz w:val="24"/>
                <w:szCs w:val="24"/>
                <w:lang w:val="tt-RU"/>
              </w:rPr>
              <w:lastRenderedPageBreak/>
              <w:t>турында сөйләшү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Балаларда белемгә омтылыш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24</w:t>
            </w:r>
            <w:r w:rsidR="00E024D8" w:rsidRPr="00E024D8">
              <w:rPr>
                <w:rFonts w:ascii="Times New Roman" w:hAnsi="Times New Roman" w:cs="Times New Roman"/>
                <w:sz w:val="24"/>
                <w:szCs w:val="24"/>
                <w:lang w:val="tt-RU"/>
              </w:rPr>
              <w:t>.11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23</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Гаяз Исхакый “Мөгаллим”</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 әсәрне бүгенге көн, көндәлек тормыш белән бәйләнештә күзаллый белү.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Гаяз Исхакый “Мөгаллим” әсәрен уку, эчтәлекне үзләштерү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Укытучы хезмәтенә ихтирам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27</w:t>
            </w:r>
            <w:r w:rsidR="00E024D8" w:rsidRPr="00E024D8">
              <w:rPr>
                <w:rFonts w:ascii="Times New Roman" w:hAnsi="Times New Roman" w:cs="Times New Roman"/>
                <w:sz w:val="24"/>
                <w:szCs w:val="24"/>
                <w:lang w:val="tt-RU"/>
              </w:rPr>
              <w:t>.11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24</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Дәрдемәнд “Кил, өйрән..”шигырен өйрәнү</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Шигъри әсәрне җиңел истә калдыру ысулларын белү.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Дәрдемәнднең тормыш юлы һәм иҗаты турында белемнәрне үзләштерү,   “Кил, өйрән..”шигырен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Телләр өйрәнүгә кызыксыну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r w:rsidR="00E024D8" w:rsidRPr="00E024D8">
              <w:rPr>
                <w:rFonts w:ascii="Times New Roman" w:hAnsi="Times New Roman" w:cs="Times New Roman"/>
                <w:sz w:val="24"/>
                <w:szCs w:val="24"/>
                <w:lang w:val="tt-RU"/>
              </w:rPr>
              <w:t>.12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25</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Мәгърифәтчелек чоры әдәбиятын кабатлау</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гомумиләштерә, нәтиҗә ясый, иң мөһим мәгълүматны аерып алу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Мәгърифәтчелек чоры әдәбиятын танышуны  гомумиләштереп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белемгә омтылыш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w:t>
            </w:r>
            <w:r w:rsidR="00E024D8" w:rsidRPr="00E024D8">
              <w:rPr>
                <w:rFonts w:ascii="Times New Roman" w:hAnsi="Times New Roman" w:cs="Times New Roman"/>
                <w:sz w:val="24"/>
                <w:szCs w:val="24"/>
                <w:lang w:val="tt-RU"/>
              </w:rPr>
              <w:t>.12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1275"/>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26</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авыр тормышта үсүен укучыларга аңлату</w:t>
            </w:r>
          </w:p>
        </w:tc>
        <w:tc>
          <w:tcPr>
            <w:tcW w:w="3048" w:type="dxa"/>
            <w:tcBorders>
              <w:top w:val="single" w:sz="4" w:space="0" w:color="000000"/>
              <w:left w:val="single" w:sz="4" w:space="0" w:color="000000"/>
              <w:bottom w:val="single" w:sz="4" w:space="0" w:color="auto"/>
              <w:right w:val="single" w:sz="4" w:space="0" w:color="000000"/>
            </w:tcBorders>
            <w:hideMark/>
          </w:tcPr>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 Автобиографик әсәре аша аның балачагы белән таныштыру</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әти-әниләргә карата ихтирам тәрбияләү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E024D8" w:rsidRPr="00E024D8">
              <w:rPr>
                <w:rFonts w:ascii="Times New Roman" w:hAnsi="Times New Roman" w:cs="Times New Roman"/>
                <w:sz w:val="24"/>
                <w:szCs w:val="24"/>
                <w:lang w:val="tt-RU"/>
              </w:rPr>
              <w:t>.12</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237"/>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авыр тормышта үсүен укучыларга аңлату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 Автобиографик әсәре аша аның балачагы белән таныштыру</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әти-әниләргә карата ихтирам тәрбияләү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Pr="00E024D8">
              <w:rPr>
                <w:rFonts w:ascii="Times New Roman" w:hAnsi="Times New Roman" w:cs="Times New Roman"/>
                <w:sz w:val="24"/>
                <w:szCs w:val="24"/>
                <w:lang w:val="tt-RU"/>
              </w:rPr>
              <w:t>.12</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00"/>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авыр тормышта үсүен укучыларга аңлату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 Автобиографик әсәре аша аның балачагы белән таныштыру</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әти-әниләргә карата ихтирам тәрбияләү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r w:rsidRPr="00E024D8">
              <w:rPr>
                <w:rFonts w:ascii="Times New Roman" w:hAnsi="Times New Roman" w:cs="Times New Roman"/>
                <w:sz w:val="24"/>
                <w:szCs w:val="24"/>
                <w:lang w:val="tt-RU"/>
              </w:rPr>
              <w:t>.12</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495"/>
        </w:trPr>
        <w:tc>
          <w:tcPr>
            <w:tcW w:w="71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авыр тормышта үсүен укучыларга аңлату</w:t>
            </w:r>
          </w:p>
        </w:tc>
        <w:tc>
          <w:tcPr>
            <w:tcW w:w="3048"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  “Исемдә калганнар”. Автобиографик әсәре аша аның балачагы белән таныштыру</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әти-әниләргә карата ихтирам тәрбияләү</w:t>
            </w:r>
          </w:p>
        </w:tc>
        <w:tc>
          <w:tcPr>
            <w:tcW w:w="1032"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r w:rsidRPr="00E024D8">
              <w:rPr>
                <w:rFonts w:ascii="Times New Roman" w:hAnsi="Times New Roman" w:cs="Times New Roman"/>
                <w:sz w:val="24"/>
                <w:szCs w:val="24"/>
                <w:lang w:val="tt-RU"/>
              </w:rPr>
              <w:t>.12</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30</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Хәкимҗан Казаков “Бөек Тукай һәм бәләкәй Апуш”</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Рәссам Х. Казаков  тормыш юлы һәм иҗаты турында белемнәрне </w:t>
            </w:r>
            <w:r w:rsidRPr="00E024D8">
              <w:rPr>
                <w:rFonts w:ascii="Times New Roman" w:hAnsi="Times New Roman" w:cs="Times New Roman"/>
                <w:sz w:val="24"/>
                <w:szCs w:val="24"/>
                <w:lang w:val="tt-RU"/>
              </w:rPr>
              <w:lastRenderedPageBreak/>
              <w:t>үзләштерү,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Г.Тукайның иҗатына, рәсем сәнгатенә  карата кызыксыну, ихтирам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22</w:t>
            </w:r>
            <w:r w:rsidR="00E024D8" w:rsidRPr="00E024D8">
              <w:rPr>
                <w:rFonts w:ascii="Times New Roman" w:hAnsi="Times New Roman" w:cs="Times New Roman"/>
                <w:sz w:val="24"/>
                <w:szCs w:val="24"/>
                <w:lang w:val="tt-RU"/>
              </w:rPr>
              <w:t>.12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31</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Музейларда - хәтер</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Г.Тукайның Кырлайдагы музее белән дәреслектәге белешмә һәм өстәмә материаллар аша танышу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Г.Тукай белән бәйле истәлекләргә карата кызыксыну, ихтирам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E024D8" w:rsidRPr="00E024D8">
              <w:rPr>
                <w:rFonts w:ascii="Times New Roman" w:hAnsi="Times New Roman" w:cs="Times New Roman"/>
                <w:sz w:val="24"/>
                <w:szCs w:val="24"/>
                <w:lang w:val="tt-RU"/>
              </w:rPr>
              <w:t>.01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32</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Кабатлау дәресе. Ям</w:t>
            </w:r>
            <w:r w:rsidRPr="00E024D8">
              <w:rPr>
                <w:rFonts w:ascii="Times New Roman" w:hAnsi="Times New Roman" w:cs="Times New Roman"/>
                <w:sz w:val="24"/>
                <w:szCs w:val="24"/>
              </w:rPr>
              <w:t>ьле балачак</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гомумиләштерә, нәтиҗә ясый, иң мөһим мәгълүматны аерып алу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гомумиләштереп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һәр мизгелнең кадерен белеп яшәүне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r w:rsidR="00E024D8" w:rsidRPr="00E024D8">
              <w:rPr>
                <w:rFonts w:ascii="Times New Roman" w:hAnsi="Times New Roman" w:cs="Times New Roman"/>
                <w:sz w:val="24"/>
                <w:szCs w:val="24"/>
                <w:lang w:val="tt-RU"/>
              </w:rPr>
              <w:t>.01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33</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rPr>
            </w:pPr>
            <w:r w:rsidRPr="00E024D8">
              <w:rPr>
                <w:rFonts w:ascii="Times New Roman" w:hAnsi="Times New Roman" w:cs="Times New Roman"/>
                <w:sz w:val="24"/>
                <w:szCs w:val="24"/>
                <w:lang w:val="tt-RU"/>
              </w:rPr>
              <w:t>“Салават күпере”журналы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“Салават күпере”журналы белән дәреслектәге белешмә һәм өстәмә материаллар аша танышу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“Салават күпере”журналына кызыксыну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r w:rsidR="00E024D8" w:rsidRPr="00E024D8">
              <w:rPr>
                <w:rFonts w:ascii="Times New Roman" w:hAnsi="Times New Roman" w:cs="Times New Roman"/>
                <w:sz w:val="24"/>
                <w:szCs w:val="24"/>
                <w:lang w:val="tt-RU"/>
              </w:rPr>
              <w:t xml:space="preserve">.01 </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34</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Проек – дәрес “Салават күпере – дуслык күпере”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Команда белән эшләргә, проек эше башкарырга өйрәнү күнекмәләрен булдыру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“Салават күпере”журналы белән таныштыру, сөйләм телен үстерү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Татар телен өйрәнүгә кызыксыну булдыру, узара сөйләшеп, күмәк эшләргә өйрәтүихтирам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19</w:t>
            </w:r>
            <w:r w:rsidR="00E024D8" w:rsidRPr="00E024D8">
              <w:rPr>
                <w:rFonts w:ascii="Times New Roman" w:hAnsi="Times New Roman" w:cs="Times New Roman"/>
                <w:sz w:val="24"/>
                <w:szCs w:val="24"/>
                <w:lang w:val="tt-RU"/>
              </w:rPr>
              <w:t>.01</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2854D8" w:rsidRDefault="00E024D8" w:rsidP="006E7D31">
            <w:pPr>
              <w:spacing w:after="0" w:line="24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tt-RU"/>
              </w:rPr>
              <w:t>Ватаным өчен</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1980"/>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35</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 Кутуй “Рөстәм маҗаралары</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Әсәрнең фантастик маҗара стилендә бирелешен аңлату</w:t>
            </w:r>
          </w:p>
        </w:tc>
        <w:tc>
          <w:tcPr>
            <w:tcW w:w="3048" w:type="dxa"/>
            <w:tcBorders>
              <w:top w:val="single" w:sz="4" w:space="0" w:color="000000"/>
              <w:left w:val="single" w:sz="4" w:space="0" w:color="000000"/>
              <w:bottom w:val="single" w:sz="4" w:space="0" w:color="auto"/>
              <w:right w:val="single" w:sz="4" w:space="0" w:color="000000"/>
            </w:tcBorders>
            <w:hideMark/>
          </w:tcPr>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“Рөстәм мҗаралары” әсәрен өйрәнү; “чагыштыру”төшенчәсен аңлату, үзләштерү.</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тормышта уяу булырга, әти-әни сүзен тыңларга, олыларны хөрмәт итәргә өйрәтү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22</w:t>
            </w:r>
            <w:r w:rsidR="00E024D8" w:rsidRPr="00E024D8">
              <w:rPr>
                <w:rFonts w:ascii="Times New Roman" w:hAnsi="Times New Roman" w:cs="Times New Roman"/>
                <w:sz w:val="24"/>
                <w:szCs w:val="24"/>
                <w:lang w:val="tt-RU"/>
              </w:rPr>
              <w:t>.01</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6E7D31" w:rsidTr="006E7D31">
        <w:trPr>
          <w:trHeight w:val="285"/>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 Кутуй “Рөстәм маҗаралары</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Әсәрнең фантастик маҗара стилендә бирелешен аңлату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“Рөстәм мҗаралары” әсәрен өйрәнү; “чагыштыру”төшенчәсен аңлату, үзләштерү.</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тормышта уяу булырга, әти-әни сүзен тыңларга, олыларны хөрмәт итәргә өйрәтү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26</w:t>
            </w:r>
            <w:r w:rsidRPr="00E024D8">
              <w:rPr>
                <w:rFonts w:ascii="Times New Roman" w:hAnsi="Times New Roman" w:cs="Times New Roman"/>
                <w:sz w:val="24"/>
                <w:szCs w:val="24"/>
                <w:lang w:val="tt-RU"/>
              </w:rPr>
              <w:t>.01</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6E7D31" w:rsidTr="006E7D31">
        <w:trPr>
          <w:trHeight w:val="255"/>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 Кутуй “Рөстәм маҗаралары</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Әсәрнең фантастик маҗара стилендә бирелешен аңлату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Язучының тормыш юлы һәм иҗаты турында белешмә бирү “Рөстәм мҗаралары” әсәрен өйрәнү; </w:t>
            </w:r>
            <w:r w:rsidRPr="00E024D8">
              <w:rPr>
                <w:rFonts w:ascii="Times New Roman" w:hAnsi="Times New Roman" w:cs="Times New Roman"/>
                <w:sz w:val="24"/>
                <w:szCs w:val="24"/>
                <w:lang w:val="tt-RU"/>
              </w:rPr>
              <w:lastRenderedPageBreak/>
              <w:t>“чагыштыру”төшенчәсен аңлату, үзләштерү.</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Укучыларда тормышта уяу булырга, әти-әни сүзен тыңларга, олыларны хөрмәт итәргә өйрәтү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29.01</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6E7D31" w:rsidTr="006E7D31">
        <w:trPr>
          <w:trHeight w:val="450"/>
        </w:trPr>
        <w:tc>
          <w:tcPr>
            <w:tcW w:w="71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38</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 Кутуй “Рөстәм маҗаралары</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Әсәрнең фантастик маҗара стилендә бирелешен аңлату</w:t>
            </w:r>
          </w:p>
        </w:tc>
        <w:tc>
          <w:tcPr>
            <w:tcW w:w="3048"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“Рөстәм мҗаралары” әсәрен өйрәнү; “чагыштыру”төшенчәсен аңлату, үзләштерү.</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тормышта уяу булырга, әти-әни сүзен тыңларга, олыларны хөрмәт итәргә өйрәтү</w:t>
            </w:r>
          </w:p>
        </w:tc>
        <w:tc>
          <w:tcPr>
            <w:tcW w:w="1032"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r w:rsidRPr="00E024D8">
              <w:rPr>
                <w:rFonts w:ascii="Times New Roman" w:hAnsi="Times New Roman" w:cs="Times New Roman"/>
                <w:sz w:val="24"/>
                <w:szCs w:val="24"/>
                <w:lang w:val="tt-RU"/>
              </w:rPr>
              <w:t>.02</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39</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 “Сагыну”</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патриот шагыйрьикәнлеген, каһарман  сугышчы булуын аңлату.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 “Сагыну” шигырен өйрәнү; язучының патриот шагыйрьикәнлеген, каһарман  сугышчы булуын аңлату.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азатлык өчен көрәшүче сугышчыларга ихтирам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E024D8" w:rsidRPr="00E024D8">
              <w:rPr>
                <w:rFonts w:ascii="Times New Roman" w:hAnsi="Times New Roman" w:cs="Times New Roman"/>
                <w:sz w:val="24"/>
                <w:szCs w:val="24"/>
                <w:lang w:val="tt-RU"/>
              </w:rPr>
              <w:t>.02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40</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 “Соңгы җыр”</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Сугышчыларның батырлыгына ихтирам, фашизмга карата нәфрәт хисе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Герой-шагыйрьнең тормыш юлы һәм иҗаты буенча белемнәрне ныгыту; “Соңгы җыр” шигырен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үлем куркынычы астында да туган илгә, халкыбызга тугрылык саклап калган шагыйрьикәнлегенаңлату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9</w:t>
            </w:r>
            <w:r w:rsidR="00E024D8" w:rsidRPr="00E024D8">
              <w:rPr>
                <w:rFonts w:ascii="Times New Roman" w:hAnsi="Times New Roman" w:cs="Times New Roman"/>
                <w:sz w:val="24"/>
                <w:szCs w:val="24"/>
                <w:lang w:val="tt-RU"/>
              </w:rPr>
              <w:t>.02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1290"/>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en-US"/>
              </w:rPr>
            </w:pPr>
            <w:r w:rsidRPr="00E024D8">
              <w:rPr>
                <w:rFonts w:ascii="Times New Roman" w:hAnsi="Times New Roman" w:cs="Times New Roman"/>
                <w:sz w:val="24"/>
                <w:szCs w:val="24"/>
                <w:lang w:val="en-US"/>
              </w:rPr>
              <w:t>41</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Җәлил“Алтынчәч”</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 М.Җәлилнең театр сәнгатен үстерүдәге эшчәнлеген аңлату</w:t>
            </w:r>
          </w:p>
        </w:tc>
        <w:tc>
          <w:tcPr>
            <w:tcW w:w="3048"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Җәлилнең“Алтынчәч” әсәрен өйрәнү</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Татар халык тарихына кызыксыну уяту</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r w:rsidR="00E024D8" w:rsidRPr="00E024D8">
              <w:rPr>
                <w:rFonts w:ascii="Times New Roman" w:hAnsi="Times New Roman" w:cs="Times New Roman"/>
                <w:sz w:val="24"/>
                <w:szCs w:val="24"/>
                <w:lang w:val="tt-RU"/>
              </w:rPr>
              <w:t>.02</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60"/>
        </w:trPr>
        <w:tc>
          <w:tcPr>
            <w:tcW w:w="712" w:type="dxa"/>
            <w:tcBorders>
              <w:top w:val="single" w:sz="4" w:space="0" w:color="auto"/>
              <w:left w:val="single" w:sz="4" w:space="0" w:color="000000"/>
              <w:bottom w:val="single" w:sz="4" w:space="0" w:color="000000"/>
              <w:right w:val="single" w:sz="4" w:space="0" w:color="000000"/>
            </w:tcBorders>
            <w:hideMark/>
          </w:tcPr>
          <w:p w:rsidR="006E7D31" w:rsidRP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Җәлил“Алтынчәч”</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 М.Җәлилнең театр сәнгатен үстерүдәге эшчәнлеген аңлату</w:t>
            </w:r>
          </w:p>
        </w:tc>
        <w:tc>
          <w:tcPr>
            <w:tcW w:w="3048"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Муса  Җәлилнең“Алтынчәч” әсәрен өйрәнү</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Татар халык тарихына кызыксыну уяту</w:t>
            </w:r>
          </w:p>
        </w:tc>
        <w:tc>
          <w:tcPr>
            <w:tcW w:w="1032"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r w:rsidRPr="00E024D8">
              <w:rPr>
                <w:rFonts w:ascii="Times New Roman" w:hAnsi="Times New Roman" w:cs="Times New Roman"/>
                <w:sz w:val="24"/>
                <w:szCs w:val="24"/>
                <w:lang w:val="tt-RU"/>
              </w:rPr>
              <w:t>.02</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43</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Нәҗип Җиһанов. Опера ничек туа?</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Композитор Н.Җиһановның тормыш юлы һәм иҗаты турында белешмә бирү.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Татар музыкасына карата кызыксыну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19</w:t>
            </w:r>
            <w:r w:rsidR="00E024D8" w:rsidRPr="00E024D8">
              <w:rPr>
                <w:rFonts w:ascii="Times New Roman" w:hAnsi="Times New Roman" w:cs="Times New Roman"/>
                <w:sz w:val="24"/>
                <w:szCs w:val="24"/>
                <w:lang w:val="tt-RU"/>
              </w:rPr>
              <w:t>.02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44</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Муса Җәлил исемендәгеТатар дәүләт академия опера </w:t>
            </w:r>
            <w:r w:rsidRPr="00E024D8">
              <w:rPr>
                <w:rFonts w:ascii="Times New Roman" w:hAnsi="Times New Roman" w:cs="Times New Roman"/>
                <w:sz w:val="24"/>
                <w:szCs w:val="24"/>
                <w:lang w:val="tt-RU"/>
              </w:rPr>
              <w:lastRenderedPageBreak/>
              <w:t>һәм балет театры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Театр, балет, опера һәм сәнгате белән әдәбиятны бәйләп </w:t>
            </w:r>
            <w:r w:rsidRPr="00E024D8">
              <w:rPr>
                <w:rFonts w:ascii="Times New Roman" w:hAnsi="Times New Roman" w:cs="Times New Roman"/>
                <w:sz w:val="24"/>
                <w:szCs w:val="24"/>
                <w:lang w:val="tt-RU"/>
              </w:rPr>
              <w:lastRenderedPageBreak/>
              <w:t>өйрәнү.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 xml:space="preserve">Муса Җәлил исемендәгеТатар дәүләт академия опера һәм балет </w:t>
            </w:r>
            <w:r w:rsidRPr="00E024D8">
              <w:rPr>
                <w:rFonts w:ascii="Times New Roman" w:hAnsi="Times New Roman" w:cs="Times New Roman"/>
                <w:sz w:val="24"/>
                <w:szCs w:val="24"/>
                <w:lang w:val="tt-RU"/>
              </w:rPr>
              <w:lastRenderedPageBreak/>
              <w:t>театры турында белешмә бирү.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Татар музыкасына карата кызыксыну һәм ихтирам уяту.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23</w:t>
            </w:r>
            <w:r w:rsidR="00E024D8" w:rsidRPr="00E024D8">
              <w:rPr>
                <w:rFonts w:ascii="Times New Roman" w:hAnsi="Times New Roman" w:cs="Times New Roman"/>
                <w:sz w:val="24"/>
                <w:szCs w:val="24"/>
                <w:lang w:val="tt-RU"/>
              </w:rPr>
              <w:t>.02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45</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Кәрим “Кыр казы”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Сугыш кырларында илебез өчен кан коелуның мәгънәсен аңлату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Кәримнең тормыш юлы һәм иҗаты турында белешмә бирү. “Кыр казы” шигырен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Азатлык өчен көрәшкән сугышчыларга карата ихтирам хисе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26</w:t>
            </w:r>
            <w:r w:rsidR="00E024D8" w:rsidRPr="00E024D8">
              <w:rPr>
                <w:rFonts w:ascii="Times New Roman" w:hAnsi="Times New Roman" w:cs="Times New Roman"/>
                <w:sz w:val="24"/>
                <w:szCs w:val="24"/>
                <w:lang w:val="tt-RU"/>
              </w:rPr>
              <w:t>.0</w:t>
            </w:r>
            <w:r>
              <w:rPr>
                <w:rFonts w:ascii="Times New Roman" w:hAnsi="Times New Roman" w:cs="Times New Roman"/>
                <w:sz w:val="24"/>
                <w:szCs w:val="24"/>
                <w:lang w:val="tt-RU"/>
              </w:rPr>
              <w:t>2</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46</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Кәрим “Сөйләр сүзләр бик күп алар...”</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Шигъри әсәрне җиңел истә калдыру ысулларын өйрәнү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Кәримнең иҗатын өйрәнүне дәвам итү, “Сөйләр сүзләр бик күп алар...” шигырен сәнгатьле итеп уку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Азатлык өчен көрәшкән сугышчыларга карата ихтирам хисе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r w:rsidR="00E024D8" w:rsidRPr="00E024D8">
              <w:rPr>
                <w:rFonts w:ascii="Times New Roman" w:hAnsi="Times New Roman" w:cs="Times New Roman"/>
                <w:sz w:val="24"/>
                <w:szCs w:val="24"/>
                <w:lang w:val="tt-RU"/>
              </w:rPr>
              <w:t>.03</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47</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Шәүкәт Галиев “Аталы-уллы солдатлар”</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гомумиләштерә, нәтиҗә ясый, иң мөһим мәгълүматны аерып алу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Шәүкәт Галиевның тормыш юлы һәм иҗаты турында белешмә бирү “Аталы-уллы солдатлар”</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Илебез халкының фашистларга каршы гомерләрен дә кызганмыйча көрш алып барган сугышчылар турында  фикер алышу, ветераннарга багышланган истәлекләргә сакчыл караш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E024D8" w:rsidRPr="00E024D8">
              <w:rPr>
                <w:rFonts w:ascii="Times New Roman" w:hAnsi="Times New Roman" w:cs="Times New Roman"/>
                <w:sz w:val="24"/>
                <w:szCs w:val="24"/>
                <w:lang w:val="tt-RU"/>
              </w:rPr>
              <w:t>.03</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48</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Кабатлау дәресе. Сугыш кайтавазы.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гомумиләштерә, нәтиҗә ясый, иң мөһим мәгълүматны аерып алу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гомумиләштереп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Тынычлык өчен көрәш алып баручыларга карата сакчыл караш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9</w:t>
            </w:r>
            <w:r w:rsidR="00E024D8" w:rsidRPr="00E024D8">
              <w:rPr>
                <w:rFonts w:ascii="Times New Roman" w:hAnsi="Times New Roman" w:cs="Times New Roman"/>
                <w:sz w:val="24"/>
                <w:szCs w:val="24"/>
                <w:lang w:val="tt-RU"/>
              </w:rPr>
              <w:t>.03</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49</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Дәрес –проект. “Беркем дә, бернәрсә дә онытылмый...”</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Команда белән эшләргә, проек эше башкарырга өйрәнү күнекмәләрен булдыру</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Әдәбиятта сугыш күренешен , сурәтләнешен бәяләү.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Көрәшчеләргә ихтирам, үз эшең белән горурлану хисләрен үстерү, дөрес бәяләү күнекмәләрен булдыру.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r w:rsidR="00E024D8" w:rsidRPr="00E024D8">
              <w:rPr>
                <w:rFonts w:ascii="Times New Roman" w:hAnsi="Times New Roman" w:cs="Times New Roman"/>
                <w:sz w:val="24"/>
                <w:szCs w:val="24"/>
                <w:lang w:val="tt-RU"/>
              </w:rPr>
              <w:t>.03</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2854D8" w:rsidRDefault="00E024D8" w:rsidP="006E7D31">
            <w:pPr>
              <w:spacing w:after="0" w:line="24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tt-RU"/>
              </w:rPr>
              <w:t>Кояшлы ил – безнең ил</w:t>
            </w:r>
          </w:p>
        </w:tc>
        <w:tc>
          <w:tcPr>
            <w:tcW w:w="754"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1260"/>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50</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Нәби Дәүли“Бәхет кайда була?”</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Хезмәтнең, тырышлыкның бәхет чыганагы икәнлеген аңлату</w:t>
            </w:r>
          </w:p>
        </w:tc>
        <w:tc>
          <w:tcPr>
            <w:tcW w:w="3048" w:type="dxa"/>
            <w:tcBorders>
              <w:top w:val="single" w:sz="4" w:space="0" w:color="000000"/>
              <w:left w:val="single" w:sz="4" w:space="0" w:color="000000"/>
              <w:bottom w:val="single" w:sz="4" w:space="0" w:color="auto"/>
              <w:right w:val="single" w:sz="4" w:space="0" w:color="000000"/>
            </w:tcBorders>
            <w:hideMark/>
          </w:tcPr>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Нәби Дәүлинең тормыш юлы һәм иҗаты турында белешмә бирү. “Бәхет кайда була?” шигырен өйрәнү</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Хезмәткә, хезмәт кешесенә ихтирам тәрбияләү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r w:rsidR="00E024D8" w:rsidRPr="00E024D8">
              <w:rPr>
                <w:rFonts w:ascii="Times New Roman" w:hAnsi="Times New Roman" w:cs="Times New Roman"/>
                <w:sz w:val="24"/>
                <w:szCs w:val="24"/>
                <w:lang w:val="tt-RU"/>
              </w:rPr>
              <w:t>.03</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90"/>
        </w:trPr>
        <w:tc>
          <w:tcPr>
            <w:tcW w:w="71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51</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Нәби Дәүли“Бәхет кайда була?”</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Хезмәтнең, тырышлыкның бәхет чыганагы икәнлеген аңлату</w:t>
            </w:r>
          </w:p>
        </w:tc>
        <w:tc>
          <w:tcPr>
            <w:tcW w:w="3048"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Нәби Дәүлинең тормыш юлы һәм иҗаты турында белешмә бирү. “Бәхет кайда була?” шигырен өйрәнү</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Хезмәткә, хезмәт кешесенә ихтирам тәрбияләү</w:t>
            </w:r>
          </w:p>
        </w:tc>
        <w:tc>
          <w:tcPr>
            <w:tcW w:w="1032"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19</w:t>
            </w:r>
            <w:r w:rsidRPr="00E024D8">
              <w:rPr>
                <w:rFonts w:ascii="Times New Roman" w:hAnsi="Times New Roman" w:cs="Times New Roman"/>
                <w:sz w:val="24"/>
                <w:szCs w:val="24"/>
                <w:lang w:val="tt-RU"/>
              </w:rPr>
              <w:t>.0</w:t>
            </w:r>
            <w:r>
              <w:rPr>
                <w:rFonts w:ascii="Times New Roman" w:hAnsi="Times New Roman" w:cs="Times New Roman"/>
                <w:sz w:val="24"/>
                <w:szCs w:val="24"/>
                <w:lang w:val="tt-RU"/>
              </w:rPr>
              <w:t>3</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52</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Нәби Дәүли “Мин җирдә калам”</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Әдәби әсәр аша туган илнең кадерен төшендерү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Нәби Дәүли. “Мин җирдә калам” әсәрен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Туган якка, табигатькә ихтирам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23.03</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1410"/>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53</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 “Чыбыркы”</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Укыганнардан нәтиҗә ясап, тормышта куллану</w:t>
            </w:r>
          </w:p>
        </w:tc>
        <w:tc>
          <w:tcPr>
            <w:tcW w:w="3048" w:type="dxa"/>
            <w:tcBorders>
              <w:top w:val="single" w:sz="4" w:space="0" w:color="000000"/>
              <w:left w:val="single" w:sz="4" w:space="0" w:color="000000"/>
              <w:bottom w:val="single" w:sz="4" w:space="0" w:color="auto"/>
              <w:right w:val="single" w:sz="4" w:space="0" w:color="000000"/>
            </w:tcBorders>
            <w:hideMark/>
          </w:tcPr>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Хөснинең “Чыбыркы”әсәрен уку, эчтәлеген үзләштерү, сюжет элементларын өйрәнү,</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җаваплылык хисе тәрбияләү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E024D8" w:rsidRPr="00E024D8">
              <w:rPr>
                <w:rFonts w:ascii="Times New Roman" w:hAnsi="Times New Roman" w:cs="Times New Roman"/>
                <w:sz w:val="24"/>
                <w:szCs w:val="24"/>
                <w:lang w:val="tt-RU"/>
              </w:rPr>
              <w:t>.04</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15"/>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 “Чыбыркы”</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Укыганнардан нәтиҗә ясап, тормышта куллану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Хөснинең “Чыбыркы”әсәрен уку, эчтәлеген үзләштерү, сюжет элементларын өйрәнү,</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җаваплылык хисе тәрбияләү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9</w:t>
            </w:r>
            <w:r w:rsidRPr="00E024D8">
              <w:rPr>
                <w:rFonts w:ascii="Times New Roman" w:hAnsi="Times New Roman" w:cs="Times New Roman"/>
                <w:sz w:val="24"/>
                <w:szCs w:val="24"/>
                <w:lang w:val="tt-RU"/>
              </w:rPr>
              <w:t>.04</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225"/>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 “Чыбыркы”</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Укыганнардан нәтиҗә ясап, тормышта куллану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Хөснинең “Чыбыркы”әсәрен уку, эчтәлеген үзләштерү, сюжет элементларын өйрәнү,</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җаваплылык хисе тәрбияләү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r w:rsidRPr="00E024D8">
              <w:rPr>
                <w:rFonts w:ascii="Times New Roman" w:hAnsi="Times New Roman" w:cs="Times New Roman"/>
                <w:sz w:val="24"/>
                <w:szCs w:val="24"/>
                <w:lang w:val="tt-RU"/>
              </w:rPr>
              <w:t>.04</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00"/>
        </w:trPr>
        <w:tc>
          <w:tcPr>
            <w:tcW w:w="71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2675"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 “Чыбыркы”</w:t>
            </w:r>
          </w:p>
        </w:tc>
        <w:tc>
          <w:tcPr>
            <w:tcW w:w="754"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Укыганнардан нәтиҗә ясап, тормышта куллану</w:t>
            </w:r>
          </w:p>
        </w:tc>
        <w:tc>
          <w:tcPr>
            <w:tcW w:w="3048"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Хөснинең “Чыбыркы”әсәрен уку, эчтәлеген үзләштерү, сюжет элементларын өйрәнү,</w:t>
            </w:r>
          </w:p>
        </w:tc>
        <w:tc>
          <w:tcPr>
            <w:tcW w:w="3101"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җаваплылык хисе тәрбияләү</w:t>
            </w:r>
          </w:p>
        </w:tc>
        <w:tc>
          <w:tcPr>
            <w:tcW w:w="1032" w:type="dxa"/>
            <w:tcBorders>
              <w:top w:val="single" w:sz="4" w:space="0" w:color="auto"/>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r w:rsidRPr="00E024D8">
              <w:rPr>
                <w:rFonts w:ascii="Times New Roman" w:hAnsi="Times New Roman" w:cs="Times New Roman"/>
                <w:sz w:val="24"/>
                <w:szCs w:val="24"/>
                <w:lang w:val="tt-RU"/>
              </w:rPr>
              <w:t>.04</w:t>
            </w:r>
          </w:p>
          <w:p w:rsidR="006E7D31"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auto"/>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255"/>
        </w:trPr>
        <w:tc>
          <w:tcPr>
            <w:tcW w:w="71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 “Чыбыркы”</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Укыганнардан нәтиҗә ясап, тормышта куллану</w:t>
            </w:r>
          </w:p>
        </w:tc>
        <w:tc>
          <w:tcPr>
            <w:tcW w:w="3048"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Фатих Хөснинең “Чыбыркы”әсәрен уку, эчтәлеген үзләштерү, сюжет элементларын өйрәнү,</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Әсәрдәге вакыйгалар аша җаваплылык хисе тәрбияләү</w:t>
            </w:r>
          </w:p>
        </w:tc>
        <w:tc>
          <w:tcPr>
            <w:tcW w:w="1032" w:type="dxa"/>
            <w:tcBorders>
              <w:top w:val="single" w:sz="4" w:space="0" w:color="auto"/>
              <w:left w:val="single" w:sz="4" w:space="0" w:color="000000"/>
              <w:bottom w:val="single" w:sz="4" w:space="0" w:color="000000"/>
              <w:right w:val="single" w:sz="4" w:space="0" w:color="000000"/>
            </w:tcBorders>
            <w:hideMark/>
          </w:tcPr>
          <w:p w:rsidR="006E7D31"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20</w:t>
            </w:r>
            <w:r w:rsidRPr="00E024D8">
              <w:rPr>
                <w:rFonts w:ascii="Times New Roman" w:hAnsi="Times New Roman" w:cs="Times New Roman"/>
                <w:sz w:val="24"/>
                <w:szCs w:val="24"/>
                <w:lang w:val="tt-RU"/>
              </w:rPr>
              <w:t>.04</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58</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Кабатлау дәресе. “Кояшлы ил – бәхет иле”</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Укыганны гомумиләштерә, нәтиҗә ясый, иң мөһим мәгълүматны аерып ала </w:t>
            </w:r>
            <w:r w:rsidRPr="00E024D8">
              <w:rPr>
                <w:rFonts w:ascii="Times New Roman" w:hAnsi="Times New Roman" w:cs="Times New Roman"/>
                <w:sz w:val="24"/>
                <w:szCs w:val="24"/>
                <w:lang w:val="tt-RU"/>
              </w:rPr>
              <w:lastRenderedPageBreak/>
              <w:t>белү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Укыганны гомумиләштереп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бәхетнең кадерен белеп яшәү хисләрен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23</w:t>
            </w:r>
            <w:r w:rsidR="00E024D8" w:rsidRPr="00E024D8">
              <w:rPr>
                <w:rFonts w:ascii="Times New Roman" w:hAnsi="Times New Roman" w:cs="Times New Roman"/>
                <w:sz w:val="24"/>
                <w:szCs w:val="24"/>
                <w:lang w:val="tt-RU"/>
              </w:rPr>
              <w:t>.04</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2854D8" w:rsidRDefault="00E024D8" w:rsidP="006E7D31">
            <w:pPr>
              <w:spacing w:after="0" w:line="24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tt-RU"/>
              </w:rPr>
              <w:t>Кеше табигать баласы</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59</w:t>
            </w:r>
          </w:p>
        </w:tc>
        <w:tc>
          <w:tcPr>
            <w:tcW w:w="2675"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Равил Фәйзуллин “Табигать кочагында”</w:t>
            </w:r>
          </w:p>
        </w:tc>
        <w:tc>
          <w:tcPr>
            <w:tcW w:w="754"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Экологик тәрбия бирү.</w:t>
            </w:r>
          </w:p>
        </w:tc>
        <w:tc>
          <w:tcPr>
            <w:tcW w:w="3048"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тормыш юлы һәм иҗаты турында белешмә бирү.</w:t>
            </w:r>
          </w:p>
        </w:tc>
        <w:tc>
          <w:tcPr>
            <w:tcW w:w="3101" w:type="dxa"/>
            <w:tcBorders>
              <w:top w:val="single" w:sz="4" w:space="0" w:color="000000"/>
              <w:left w:val="single" w:sz="4" w:space="0" w:color="000000"/>
              <w:bottom w:val="single" w:sz="4" w:space="0" w:color="000000"/>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табигатькә карата сакчыл караш,ихтирам тәрбияләү,үз-үзеңне тоту кагыйдәләрен ныгыту</w:t>
            </w:r>
          </w:p>
        </w:tc>
        <w:tc>
          <w:tcPr>
            <w:tcW w:w="1032" w:type="dxa"/>
            <w:tcBorders>
              <w:top w:val="single" w:sz="4" w:space="0" w:color="000000"/>
              <w:left w:val="single" w:sz="4" w:space="0" w:color="000000"/>
              <w:bottom w:val="single" w:sz="4" w:space="0" w:color="000000"/>
              <w:right w:val="single" w:sz="4" w:space="0" w:color="000000"/>
            </w:tcBorders>
            <w:hideMark/>
          </w:tcPr>
          <w:p w:rsidR="00E024D8" w:rsidRPr="00E024D8" w:rsidRDefault="002854D8"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27</w:t>
            </w:r>
            <w:r w:rsidR="00E024D8" w:rsidRPr="00E024D8">
              <w:rPr>
                <w:rFonts w:ascii="Times New Roman" w:hAnsi="Times New Roman" w:cs="Times New Roman"/>
                <w:sz w:val="24"/>
                <w:szCs w:val="24"/>
                <w:lang w:val="tt-RU"/>
              </w:rPr>
              <w:t>.04</w:t>
            </w:r>
          </w:p>
        </w:tc>
        <w:tc>
          <w:tcPr>
            <w:tcW w:w="755" w:type="dxa"/>
            <w:tcBorders>
              <w:top w:val="single" w:sz="4" w:space="0" w:color="000000"/>
              <w:left w:val="single" w:sz="4" w:space="0" w:color="000000"/>
              <w:bottom w:val="single" w:sz="4" w:space="0" w:color="000000"/>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E024D8" w:rsidRPr="00E024D8" w:rsidTr="006E7D31">
        <w:trPr>
          <w:trHeight w:val="1320"/>
        </w:trPr>
        <w:tc>
          <w:tcPr>
            <w:tcW w:w="71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60</w:t>
            </w:r>
            <w:r w:rsidR="006E7D31">
              <w:rPr>
                <w:rFonts w:ascii="Times New Roman" w:hAnsi="Times New Roman" w:cs="Times New Roman"/>
                <w:sz w:val="24"/>
                <w:szCs w:val="24"/>
                <w:lang w:val="tt-RU"/>
              </w:rPr>
              <w:t xml:space="preserve"> </w:t>
            </w:r>
          </w:p>
        </w:tc>
        <w:tc>
          <w:tcPr>
            <w:tcW w:w="2675"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Мөдәрис Әгъләмов “Матурлык минем белән”</w:t>
            </w:r>
          </w:p>
        </w:tc>
        <w:tc>
          <w:tcPr>
            <w:tcW w:w="754" w:type="dxa"/>
            <w:tcBorders>
              <w:top w:val="single" w:sz="4" w:space="0" w:color="000000"/>
              <w:left w:val="single" w:sz="4" w:space="0" w:color="000000"/>
              <w:bottom w:val="single" w:sz="4" w:space="0" w:color="auto"/>
              <w:right w:val="single" w:sz="4" w:space="0" w:color="000000"/>
            </w:tcBorders>
            <w:hideMark/>
          </w:tcPr>
          <w:p w:rsidR="00E024D8"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000000"/>
              <w:left w:val="single" w:sz="4" w:space="0" w:color="000000"/>
              <w:bottom w:val="single" w:sz="4" w:space="0" w:color="auto"/>
              <w:right w:val="single" w:sz="4" w:space="0" w:color="000000"/>
            </w:tcBorders>
            <w:hideMark/>
          </w:tcPr>
          <w:p w:rsidR="006E7D31"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тормыш юлы һәм иҗаты турында белешмә бирү. “Матурлык минем белән” әсәре белән танышу.</w:t>
            </w:r>
          </w:p>
        </w:tc>
        <w:tc>
          <w:tcPr>
            <w:tcW w:w="3101"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Табигатьнең матурлыгына соклану, туган илгә карата мәхәббәт тәрбияләү</w:t>
            </w:r>
          </w:p>
        </w:tc>
        <w:tc>
          <w:tcPr>
            <w:tcW w:w="1032" w:type="dxa"/>
            <w:tcBorders>
              <w:top w:val="single" w:sz="4" w:space="0" w:color="000000"/>
              <w:left w:val="single" w:sz="4" w:space="0" w:color="000000"/>
              <w:bottom w:val="single" w:sz="4" w:space="0" w:color="auto"/>
              <w:right w:val="single" w:sz="4" w:space="0" w:color="000000"/>
            </w:tcBorders>
            <w:hideMark/>
          </w:tcPr>
          <w:p w:rsidR="00E024D8" w:rsidRPr="00E024D8" w:rsidRDefault="00E024D8"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3</w:t>
            </w:r>
            <w:r w:rsidR="002854D8">
              <w:rPr>
                <w:rFonts w:ascii="Times New Roman" w:hAnsi="Times New Roman" w:cs="Times New Roman"/>
                <w:sz w:val="24"/>
                <w:szCs w:val="24"/>
                <w:lang w:val="tt-RU"/>
              </w:rPr>
              <w:t>0</w:t>
            </w:r>
            <w:r w:rsidRPr="00E024D8">
              <w:rPr>
                <w:rFonts w:ascii="Times New Roman" w:hAnsi="Times New Roman" w:cs="Times New Roman"/>
                <w:sz w:val="24"/>
                <w:szCs w:val="24"/>
                <w:lang w:val="tt-RU"/>
              </w:rPr>
              <w:t>.04</w:t>
            </w:r>
          </w:p>
          <w:p w:rsidR="00E024D8" w:rsidRPr="00E024D8" w:rsidRDefault="00E024D8"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E024D8" w:rsidRPr="00E024D8" w:rsidRDefault="00E024D8" w:rsidP="006E7D31">
            <w:pPr>
              <w:spacing w:after="0" w:line="240" w:lineRule="auto"/>
              <w:jc w:val="center"/>
              <w:rPr>
                <w:rFonts w:ascii="Times New Roman" w:hAnsi="Times New Roman" w:cs="Times New Roman"/>
                <w:sz w:val="24"/>
                <w:szCs w:val="24"/>
                <w:lang w:val="tt-RU"/>
              </w:rPr>
            </w:pPr>
          </w:p>
        </w:tc>
      </w:tr>
      <w:tr w:rsidR="006E7D31" w:rsidRPr="00E024D8" w:rsidTr="006E7D31">
        <w:trPr>
          <w:trHeight w:val="330"/>
        </w:trPr>
        <w:tc>
          <w:tcPr>
            <w:tcW w:w="71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2675"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Мөдәрис Әгъләмов “Матурлык минем белән”</w:t>
            </w:r>
          </w:p>
        </w:tc>
        <w:tc>
          <w:tcPr>
            <w:tcW w:w="754"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зәвык тәрбияләү</w:t>
            </w:r>
          </w:p>
        </w:tc>
        <w:tc>
          <w:tcPr>
            <w:tcW w:w="3048"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тормыш юлы һәм иҗаты турында белешмә бирү. “Матурлык минем белән” әсәре белән танышу.</w:t>
            </w:r>
          </w:p>
        </w:tc>
        <w:tc>
          <w:tcPr>
            <w:tcW w:w="3101"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Табигатьнең матурлыгына соклану, туган илгә карата мәхәббәт тәрбияләү</w:t>
            </w:r>
          </w:p>
        </w:tc>
        <w:tc>
          <w:tcPr>
            <w:tcW w:w="1032" w:type="dxa"/>
            <w:tcBorders>
              <w:top w:val="single" w:sz="4" w:space="0" w:color="auto"/>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w:t>
            </w:r>
            <w:r w:rsidRPr="00E024D8">
              <w:rPr>
                <w:rFonts w:ascii="Times New Roman" w:hAnsi="Times New Roman" w:cs="Times New Roman"/>
                <w:sz w:val="24"/>
                <w:szCs w:val="24"/>
                <w:lang w:val="tt-RU"/>
              </w:rPr>
              <w:t>.05</w:t>
            </w:r>
          </w:p>
        </w:tc>
        <w:tc>
          <w:tcPr>
            <w:tcW w:w="755" w:type="dxa"/>
            <w:tcBorders>
              <w:top w:val="single" w:sz="4" w:space="0" w:color="auto"/>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62</w:t>
            </w:r>
          </w:p>
        </w:tc>
        <w:tc>
          <w:tcPr>
            <w:tcW w:w="2675"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Мөдәрис Әгъләмов “Җир-ана, кояш һәм башкалар”</w:t>
            </w:r>
          </w:p>
        </w:tc>
        <w:tc>
          <w:tcPr>
            <w:tcW w:w="754"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Экологик тәрбия бирү.</w:t>
            </w:r>
          </w:p>
        </w:tc>
        <w:tc>
          <w:tcPr>
            <w:tcW w:w="3048"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Мөдәрис Әгъләмов “Җир-ана, кояш һәм башкалар”әсәрен өйрәнү, “баллада”төшенчәсен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Табигатьнең матурлыгына соклану, туган илгә карата мәхәббәт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w:t>
            </w:r>
            <w:r w:rsidRPr="00E024D8">
              <w:rPr>
                <w:rFonts w:ascii="Times New Roman" w:hAnsi="Times New Roman" w:cs="Times New Roman"/>
                <w:sz w:val="24"/>
                <w:szCs w:val="24"/>
                <w:lang w:val="tt-RU"/>
              </w:rPr>
              <w:t>.05</w:t>
            </w:r>
          </w:p>
        </w:tc>
        <w:tc>
          <w:tcPr>
            <w:tcW w:w="755"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63</w:t>
            </w:r>
          </w:p>
        </w:tc>
        <w:tc>
          <w:tcPr>
            <w:tcW w:w="2675"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И.И. Шишкинның “Җир-анабыз” рәсеме</w:t>
            </w:r>
          </w:p>
        </w:tc>
        <w:tc>
          <w:tcPr>
            <w:tcW w:w="754"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Рәсем сәнгатенә карата кызыксыну уяту.</w:t>
            </w:r>
          </w:p>
        </w:tc>
        <w:tc>
          <w:tcPr>
            <w:tcW w:w="3048"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Рәссам И.И.Шишкинның тормыш юлы һәм иҗаты турында белешмә бирү.</w:t>
            </w:r>
          </w:p>
        </w:tc>
        <w:tc>
          <w:tcPr>
            <w:tcW w:w="3101"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Табигатьнең матурлыгына соклану, рәсем сәнгатенә карата кызыксыну уяту</w:t>
            </w:r>
          </w:p>
        </w:tc>
        <w:tc>
          <w:tcPr>
            <w:tcW w:w="103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Pr="00E024D8">
              <w:rPr>
                <w:rFonts w:ascii="Times New Roman" w:hAnsi="Times New Roman" w:cs="Times New Roman"/>
                <w:sz w:val="24"/>
                <w:szCs w:val="24"/>
                <w:lang w:val="tt-RU"/>
              </w:rPr>
              <w:t>.05</w:t>
            </w:r>
          </w:p>
        </w:tc>
        <w:tc>
          <w:tcPr>
            <w:tcW w:w="755"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64</w:t>
            </w:r>
          </w:p>
        </w:tc>
        <w:tc>
          <w:tcPr>
            <w:tcW w:w="2675"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Кабатлау дәресе.”Туган илем – иркә гөлем”</w:t>
            </w:r>
          </w:p>
        </w:tc>
        <w:tc>
          <w:tcPr>
            <w:tcW w:w="754"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гомумиләштерә, нәтиҗә ясый, иң мөһим мәгълүматны аерып ала белү</w:t>
            </w:r>
          </w:p>
        </w:tc>
        <w:tc>
          <w:tcPr>
            <w:tcW w:w="3048"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гомумиләштереп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Табигатьнең матурлыгына соклану, туган илгә карата мәхәббәт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14</w:t>
            </w:r>
            <w:r w:rsidRPr="00E024D8">
              <w:rPr>
                <w:rFonts w:ascii="Times New Roman" w:hAnsi="Times New Roman" w:cs="Times New Roman"/>
                <w:sz w:val="24"/>
                <w:szCs w:val="24"/>
                <w:lang w:val="tt-RU"/>
              </w:rPr>
              <w:t>.05</w:t>
            </w:r>
          </w:p>
        </w:tc>
        <w:tc>
          <w:tcPr>
            <w:tcW w:w="755"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65</w:t>
            </w:r>
          </w:p>
        </w:tc>
        <w:tc>
          <w:tcPr>
            <w:tcW w:w="2675"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Дәрес-проект “Гүзәл табигатьле туган җирем”</w:t>
            </w:r>
          </w:p>
        </w:tc>
        <w:tc>
          <w:tcPr>
            <w:tcW w:w="754"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Команда белән эшләргә, проек эше башкарырга өйрәнү күнекмәләрен булдыру</w:t>
            </w:r>
          </w:p>
        </w:tc>
        <w:tc>
          <w:tcPr>
            <w:tcW w:w="3048"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Әдәбият белән сәнгатьне бәйләп күзаллау. Картина ашаәйтергә теләгәнне, фикерләрне сүз белән әйтергә өйрәтү.</w:t>
            </w:r>
          </w:p>
        </w:tc>
        <w:tc>
          <w:tcPr>
            <w:tcW w:w="3101"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Табигатьнең матурлыгына соклану, туган илгә карата мәхәббәт тәрбияләү</w:t>
            </w:r>
          </w:p>
        </w:tc>
        <w:tc>
          <w:tcPr>
            <w:tcW w:w="1032" w:type="dxa"/>
            <w:tcBorders>
              <w:top w:val="single" w:sz="4" w:space="0" w:color="000000"/>
              <w:left w:val="single" w:sz="4" w:space="0" w:color="000000"/>
              <w:bottom w:val="single" w:sz="4" w:space="0" w:color="000000"/>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r w:rsidRPr="00E024D8">
              <w:rPr>
                <w:rFonts w:ascii="Times New Roman" w:hAnsi="Times New Roman" w:cs="Times New Roman"/>
                <w:sz w:val="24"/>
                <w:szCs w:val="24"/>
                <w:lang w:val="tt-RU"/>
              </w:rPr>
              <w:t>.05</w:t>
            </w:r>
          </w:p>
        </w:tc>
        <w:tc>
          <w:tcPr>
            <w:tcW w:w="755"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E024D8">
        <w:tc>
          <w:tcPr>
            <w:tcW w:w="712"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000000"/>
              <w:right w:val="single" w:sz="4" w:space="0" w:color="000000"/>
            </w:tcBorders>
            <w:hideMark/>
          </w:tcPr>
          <w:p w:rsidR="006E7D31" w:rsidRPr="002854D8" w:rsidRDefault="006E7D31" w:rsidP="006E7D31">
            <w:pPr>
              <w:spacing w:after="0" w:line="240" w:lineRule="auto"/>
              <w:jc w:val="center"/>
              <w:rPr>
                <w:rFonts w:ascii="Times New Roman" w:hAnsi="Times New Roman" w:cs="Times New Roman"/>
                <w:b/>
                <w:sz w:val="24"/>
                <w:szCs w:val="24"/>
                <w:lang w:val="tt-RU"/>
              </w:rPr>
            </w:pPr>
            <w:r w:rsidRPr="002854D8">
              <w:rPr>
                <w:rFonts w:ascii="Times New Roman" w:hAnsi="Times New Roman" w:cs="Times New Roman"/>
                <w:b/>
                <w:sz w:val="24"/>
                <w:szCs w:val="24"/>
                <w:lang w:val="tt-RU"/>
              </w:rPr>
              <w:t xml:space="preserve">Эш беткәч уйнарга </w:t>
            </w:r>
            <w:r w:rsidRPr="002854D8">
              <w:rPr>
                <w:rFonts w:ascii="Times New Roman" w:hAnsi="Times New Roman" w:cs="Times New Roman"/>
                <w:b/>
                <w:sz w:val="24"/>
                <w:szCs w:val="24"/>
                <w:lang w:val="tt-RU"/>
              </w:rPr>
              <w:lastRenderedPageBreak/>
              <w:t>ярый</w:t>
            </w:r>
          </w:p>
        </w:tc>
        <w:tc>
          <w:tcPr>
            <w:tcW w:w="754"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2709"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000000"/>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6E7D31" w:rsidRPr="00E024D8" w:rsidTr="00F0617C">
        <w:trPr>
          <w:trHeight w:val="1605"/>
        </w:trPr>
        <w:tc>
          <w:tcPr>
            <w:tcW w:w="712" w:type="dxa"/>
            <w:tcBorders>
              <w:top w:val="single" w:sz="4" w:space="0" w:color="000000"/>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lastRenderedPageBreak/>
              <w:t>66</w:t>
            </w:r>
          </w:p>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2675" w:type="dxa"/>
            <w:tcBorders>
              <w:top w:val="single" w:sz="4" w:space="0" w:color="000000"/>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Л. Лерон “Пирамида”</w:t>
            </w:r>
          </w:p>
        </w:tc>
        <w:tc>
          <w:tcPr>
            <w:tcW w:w="754" w:type="dxa"/>
            <w:tcBorders>
              <w:top w:val="single" w:sz="4" w:space="0" w:color="000000"/>
              <w:left w:val="single" w:sz="4" w:space="0" w:color="000000"/>
              <w:bottom w:val="single" w:sz="4" w:space="0" w:color="auto"/>
              <w:right w:val="single" w:sz="4" w:space="0" w:color="000000"/>
            </w:tcBorders>
            <w:hideMark/>
          </w:tcPr>
          <w:p w:rsidR="006E7D31" w:rsidRPr="00E024D8"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Укуга, фәннәргә карата кызыксыну уяту.</w:t>
            </w:r>
          </w:p>
        </w:tc>
        <w:tc>
          <w:tcPr>
            <w:tcW w:w="3048" w:type="dxa"/>
            <w:tcBorders>
              <w:top w:val="single" w:sz="4" w:space="0" w:color="000000"/>
              <w:left w:val="single" w:sz="4" w:space="0" w:color="000000"/>
              <w:bottom w:val="single" w:sz="4" w:space="0" w:color="auto"/>
              <w:right w:val="single" w:sz="4" w:space="0" w:color="000000"/>
            </w:tcBorders>
            <w:hideMark/>
          </w:tcPr>
          <w:p w:rsidR="00F0617C"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“Пирамида” әсәре белән танышу,өйрәнү,”юмор” төшенчәсен аңлату</w:t>
            </w:r>
          </w:p>
        </w:tc>
        <w:tc>
          <w:tcPr>
            <w:tcW w:w="3101" w:type="dxa"/>
            <w:tcBorders>
              <w:top w:val="single" w:sz="4" w:space="0" w:color="000000"/>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үз-үзләренә карата таләпчәнлек, җаваплылык, игътибарлылык хисе тәрбияләү</w:t>
            </w:r>
          </w:p>
        </w:tc>
        <w:tc>
          <w:tcPr>
            <w:tcW w:w="1032" w:type="dxa"/>
            <w:tcBorders>
              <w:top w:val="single" w:sz="4" w:space="0" w:color="000000"/>
              <w:left w:val="single" w:sz="4" w:space="0" w:color="000000"/>
              <w:bottom w:val="single" w:sz="4" w:space="0" w:color="auto"/>
              <w:right w:val="single" w:sz="4" w:space="0" w:color="000000"/>
            </w:tcBorders>
            <w:hideMark/>
          </w:tcPr>
          <w:p w:rsidR="006E7D31" w:rsidRPr="00E024D8" w:rsidRDefault="006E7D31"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21</w:t>
            </w:r>
            <w:r w:rsidRPr="00E024D8">
              <w:rPr>
                <w:rFonts w:ascii="Times New Roman" w:hAnsi="Times New Roman" w:cs="Times New Roman"/>
                <w:sz w:val="24"/>
                <w:szCs w:val="24"/>
                <w:lang w:val="tt-RU"/>
              </w:rPr>
              <w:t>.05</w:t>
            </w:r>
          </w:p>
          <w:p w:rsidR="006E7D31" w:rsidRPr="00E024D8" w:rsidRDefault="006E7D31" w:rsidP="006E7D31">
            <w:pPr>
              <w:spacing w:after="0" w:line="240" w:lineRule="auto"/>
              <w:jc w:val="center"/>
              <w:rPr>
                <w:rFonts w:ascii="Times New Roman" w:hAnsi="Times New Roman" w:cs="Times New Roman"/>
                <w:sz w:val="24"/>
                <w:szCs w:val="24"/>
                <w:lang w:val="tt-RU"/>
              </w:rPr>
            </w:pPr>
          </w:p>
        </w:tc>
        <w:tc>
          <w:tcPr>
            <w:tcW w:w="755" w:type="dxa"/>
            <w:tcBorders>
              <w:top w:val="single" w:sz="4" w:space="0" w:color="000000"/>
              <w:left w:val="single" w:sz="4" w:space="0" w:color="000000"/>
              <w:bottom w:val="single" w:sz="4" w:space="0" w:color="auto"/>
              <w:right w:val="single" w:sz="4" w:space="0" w:color="000000"/>
            </w:tcBorders>
          </w:tcPr>
          <w:p w:rsidR="006E7D31" w:rsidRPr="00E024D8" w:rsidRDefault="006E7D31" w:rsidP="006E7D31">
            <w:pPr>
              <w:spacing w:after="0" w:line="240" w:lineRule="auto"/>
              <w:jc w:val="center"/>
              <w:rPr>
                <w:rFonts w:ascii="Times New Roman" w:hAnsi="Times New Roman" w:cs="Times New Roman"/>
                <w:sz w:val="24"/>
                <w:szCs w:val="24"/>
                <w:lang w:val="tt-RU"/>
              </w:rPr>
            </w:pPr>
          </w:p>
        </w:tc>
      </w:tr>
      <w:tr w:rsidR="00F0617C" w:rsidRPr="00E024D8" w:rsidTr="00F0617C">
        <w:trPr>
          <w:trHeight w:val="315"/>
        </w:trPr>
        <w:tc>
          <w:tcPr>
            <w:tcW w:w="712" w:type="dxa"/>
            <w:tcBorders>
              <w:top w:val="single" w:sz="4" w:space="0" w:color="auto"/>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2675" w:type="dxa"/>
            <w:tcBorders>
              <w:top w:val="single" w:sz="4" w:space="0" w:color="auto"/>
              <w:left w:val="single" w:sz="4" w:space="0" w:color="000000"/>
              <w:bottom w:val="single" w:sz="4" w:space="0" w:color="000000"/>
              <w:right w:val="single" w:sz="4" w:space="0" w:color="000000"/>
            </w:tcBorders>
            <w:hideMark/>
          </w:tcPr>
          <w:p w:rsidR="00F0617C" w:rsidRPr="00E024D8" w:rsidRDefault="00F0617C"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Л. Лерон “Пирамида”</w:t>
            </w:r>
          </w:p>
        </w:tc>
        <w:tc>
          <w:tcPr>
            <w:tcW w:w="754" w:type="dxa"/>
            <w:tcBorders>
              <w:top w:val="single" w:sz="4" w:space="0" w:color="auto"/>
              <w:left w:val="single" w:sz="4" w:space="0" w:color="000000"/>
              <w:bottom w:val="single" w:sz="4" w:space="0" w:color="000000"/>
              <w:right w:val="single" w:sz="4" w:space="0" w:color="000000"/>
            </w:tcBorders>
            <w:hideMark/>
          </w:tcPr>
          <w:p w:rsidR="00F0617C" w:rsidRPr="00E024D8" w:rsidRDefault="00F0617C" w:rsidP="00881A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709" w:type="dxa"/>
            <w:tcBorders>
              <w:top w:val="single" w:sz="4" w:space="0" w:color="auto"/>
              <w:left w:val="single" w:sz="4" w:space="0" w:color="000000"/>
              <w:bottom w:val="single" w:sz="4" w:space="0" w:color="000000"/>
              <w:right w:val="single" w:sz="4" w:space="0" w:color="000000"/>
            </w:tcBorders>
            <w:hideMark/>
          </w:tcPr>
          <w:p w:rsidR="00F0617C" w:rsidRPr="00E024D8" w:rsidRDefault="00F0617C"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Укуга, фәннәргә карата кызыксыну уяту.</w:t>
            </w:r>
          </w:p>
        </w:tc>
        <w:tc>
          <w:tcPr>
            <w:tcW w:w="3048" w:type="dxa"/>
            <w:tcBorders>
              <w:top w:val="single" w:sz="4" w:space="0" w:color="auto"/>
              <w:left w:val="single" w:sz="4" w:space="0" w:color="000000"/>
              <w:bottom w:val="single" w:sz="4" w:space="0" w:color="000000"/>
              <w:right w:val="single" w:sz="4" w:space="0" w:color="000000"/>
            </w:tcBorders>
            <w:hideMark/>
          </w:tcPr>
          <w:p w:rsidR="00F0617C" w:rsidRPr="00E024D8" w:rsidRDefault="00F0617C"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“Пирамида” әсәре белән танышу,өйрәнү,”юмор” төшенчәсен аңлату</w:t>
            </w:r>
          </w:p>
        </w:tc>
        <w:tc>
          <w:tcPr>
            <w:tcW w:w="3101" w:type="dxa"/>
            <w:tcBorders>
              <w:top w:val="single" w:sz="4" w:space="0" w:color="auto"/>
              <w:left w:val="single" w:sz="4" w:space="0" w:color="000000"/>
              <w:bottom w:val="single" w:sz="4" w:space="0" w:color="000000"/>
              <w:right w:val="single" w:sz="4" w:space="0" w:color="000000"/>
            </w:tcBorders>
            <w:hideMark/>
          </w:tcPr>
          <w:p w:rsidR="00F0617C" w:rsidRPr="00E024D8" w:rsidRDefault="00F0617C" w:rsidP="00881AFD">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үз-үзләренә карата таләпчәнлек, җаваплылык, игътибарлылык хисе тәрбияләү</w:t>
            </w:r>
          </w:p>
        </w:tc>
        <w:tc>
          <w:tcPr>
            <w:tcW w:w="1032" w:type="dxa"/>
            <w:tcBorders>
              <w:top w:val="single" w:sz="4" w:space="0" w:color="auto"/>
              <w:left w:val="single" w:sz="4" w:space="0" w:color="000000"/>
              <w:bottom w:val="single" w:sz="4" w:space="0" w:color="000000"/>
              <w:right w:val="single" w:sz="4" w:space="0" w:color="000000"/>
            </w:tcBorders>
            <w:hideMark/>
          </w:tcPr>
          <w:p w:rsidR="00F0617C"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25</w:t>
            </w:r>
            <w:r w:rsidRPr="00E024D8">
              <w:rPr>
                <w:rFonts w:ascii="Times New Roman" w:hAnsi="Times New Roman" w:cs="Times New Roman"/>
                <w:sz w:val="24"/>
                <w:szCs w:val="24"/>
                <w:lang w:val="tt-RU"/>
              </w:rPr>
              <w:t>.05</w:t>
            </w:r>
          </w:p>
        </w:tc>
        <w:tc>
          <w:tcPr>
            <w:tcW w:w="755" w:type="dxa"/>
            <w:tcBorders>
              <w:top w:val="single" w:sz="4" w:space="0" w:color="auto"/>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r>
      <w:tr w:rsidR="00F0617C"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68</w:t>
            </w:r>
          </w:p>
        </w:tc>
        <w:tc>
          <w:tcPr>
            <w:tcW w:w="2675"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А.Гыймадиев “Беренче хисләр..” “Зөлфия+мин”</w:t>
            </w:r>
          </w:p>
        </w:tc>
        <w:tc>
          <w:tcPr>
            <w:tcW w:w="754"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Әдәби әсәрләрдә укыганнардан нәтиҗә ясап, тормышта куллану</w:t>
            </w:r>
          </w:p>
        </w:tc>
        <w:tc>
          <w:tcPr>
            <w:tcW w:w="3048"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Язучының тормыш юлы һәм иҗаты турында белешмә бирү. “Зөлфия+мин”әсәрен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 xml:space="preserve"> Укучыларда бер-берләренә карата ихтирам, дуслык хисләре тәрбияләү, әдәплелек кагыйдәләрен искә төшерү</w:t>
            </w:r>
          </w:p>
        </w:tc>
        <w:tc>
          <w:tcPr>
            <w:tcW w:w="1032"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28</w:t>
            </w:r>
            <w:r w:rsidRPr="00E024D8">
              <w:rPr>
                <w:rFonts w:ascii="Times New Roman" w:hAnsi="Times New Roman" w:cs="Times New Roman"/>
                <w:sz w:val="24"/>
                <w:szCs w:val="24"/>
                <w:lang w:val="tt-RU"/>
              </w:rPr>
              <w:t>.05</w:t>
            </w:r>
          </w:p>
        </w:tc>
        <w:tc>
          <w:tcPr>
            <w:tcW w:w="755"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r>
      <w:tr w:rsidR="00F0617C" w:rsidRPr="002854D8" w:rsidTr="00E024D8">
        <w:tc>
          <w:tcPr>
            <w:tcW w:w="712"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68</w:t>
            </w:r>
          </w:p>
        </w:tc>
        <w:tc>
          <w:tcPr>
            <w:tcW w:w="2675"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Ш.Галиев “Әлләкем”</w:t>
            </w:r>
          </w:p>
        </w:tc>
        <w:tc>
          <w:tcPr>
            <w:tcW w:w="754"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эстетик тәрбия бирү</w:t>
            </w:r>
          </w:p>
        </w:tc>
        <w:tc>
          <w:tcPr>
            <w:tcW w:w="3048"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Шагыйрьнең тормыш юлы һәм иҗаты турында белешмә бирү. “Әлләкем”шигырен өйрәнү</w:t>
            </w:r>
          </w:p>
        </w:tc>
        <w:tc>
          <w:tcPr>
            <w:tcW w:w="3101"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Укучыларда хайваннарга карата игътибарлылыкларын күзәтүчәнлекләрен, күзаллауларын үстерү,матурлыкка омтылыш тәрбияләү.</w:t>
            </w:r>
          </w:p>
        </w:tc>
        <w:tc>
          <w:tcPr>
            <w:tcW w:w="1032"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28.05</w:t>
            </w:r>
          </w:p>
        </w:tc>
        <w:tc>
          <w:tcPr>
            <w:tcW w:w="755"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r>
      <w:tr w:rsidR="00F0617C" w:rsidRPr="002854D8" w:rsidTr="00E024D8">
        <w:tc>
          <w:tcPr>
            <w:tcW w:w="712"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69</w:t>
            </w:r>
          </w:p>
        </w:tc>
        <w:tc>
          <w:tcPr>
            <w:tcW w:w="2675"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Кабатлау дәресе. Уйныйк та көлик!</w:t>
            </w:r>
          </w:p>
        </w:tc>
        <w:tc>
          <w:tcPr>
            <w:tcW w:w="754"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гомумиләштерә, нәтиҗә ясый, иң мөһим мәгълүматны аерып ала белү, белемнәрне тикшерү.</w:t>
            </w:r>
          </w:p>
        </w:tc>
        <w:tc>
          <w:tcPr>
            <w:tcW w:w="3048"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Укыганны гомумиләштереп кабатлау.</w:t>
            </w:r>
          </w:p>
        </w:tc>
        <w:tc>
          <w:tcPr>
            <w:tcW w:w="3101"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Балаларда һәр мизгелнең кадерен белеп яшәү сыйфаты тәрбияләү</w:t>
            </w:r>
          </w:p>
        </w:tc>
        <w:tc>
          <w:tcPr>
            <w:tcW w:w="1032"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29.05</w:t>
            </w:r>
          </w:p>
        </w:tc>
        <w:tc>
          <w:tcPr>
            <w:tcW w:w="755"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r>
      <w:tr w:rsidR="00F0617C" w:rsidRPr="00E024D8" w:rsidTr="00E024D8">
        <w:tc>
          <w:tcPr>
            <w:tcW w:w="712"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70</w:t>
            </w:r>
          </w:p>
        </w:tc>
        <w:tc>
          <w:tcPr>
            <w:tcW w:w="2675"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Йомгаклау дәресе</w:t>
            </w:r>
          </w:p>
        </w:tc>
        <w:tc>
          <w:tcPr>
            <w:tcW w:w="754" w:type="dxa"/>
            <w:tcBorders>
              <w:top w:val="single" w:sz="4" w:space="0" w:color="000000"/>
              <w:left w:val="single" w:sz="4" w:space="0" w:color="000000"/>
              <w:bottom w:val="single" w:sz="4" w:space="0" w:color="000000"/>
              <w:right w:val="single" w:sz="4" w:space="0" w:color="000000"/>
            </w:tcBorders>
            <w:hideMark/>
          </w:tcPr>
          <w:p w:rsidR="00F0617C" w:rsidRPr="00E024D8" w:rsidRDefault="00F0617C" w:rsidP="006E7D31">
            <w:pPr>
              <w:spacing w:after="0" w:line="240" w:lineRule="auto"/>
              <w:jc w:val="center"/>
              <w:rPr>
                <w:rFonts w:ascii="Times New Roman" w:hAnsi="Times New Roman" w:cs="Times New Roman"/>
                <w:sz w:val="24"/>
                <w:szCs w:val="24"/>
                <w:lang w:val="tt-RU"/>
              </w:rPr>
            </w:pPr>
            <w:r w:rsidRPr="00E024D8">
              <w:rPr>
                <w:rFonts w:ascii="Times New Roman" w:hAnsi="Times New Roman" w:cs="Times New Roman"/>
                <w:sz w:val="24"/>
                <w:szCs w:val="24"/>
                <w:lang w:val="tt-RU"/>
              </w:rPr>
              <w:t>1</w:t>
            </w:r>
          </w:p>
        </w:tc>
        <w:tc>
          <w:tcPr>
            <w:tcW w:w="2709"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c>
          <w:tcPr>
            <w:tcW w:w="3048"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c>
          <w:tcPr>
            <w:tcW w:w="3101"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c>
          <w:tcPr>
            <w:tcW w:w="1032"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30.05</w:t>
            </w:r>
          </w:p>
        </w:tc>
        <w:tc>
          <w:tcPr>
            <w:tcW w:w="755" w:type="dxa"/>
            <w:tcBorders>
              <w:top w:val="single" w:sz="4" w:space="0" w:color="000000"/>
              <w:left w:val="single" w:sz="4" w:space="0" w:color="000000"/>
              <w:bottom w:val="single" w:sz="4" w:space="0" w:color="000000"/>
              <w:right w:val="single" w:sz="4" w:space="0" w:color="000000"/>
            </w:tcBorders>
          </w:tcPr>
          <w:p w:rsidR="00F0617C" w:rsidRPr="00E024D8" w:rsidRDefault="00F0617C" w:rsidP="006E7D31">
            <w:pPr>
              <w:spacing w:after="0" w:line="240" w:lineRule="auto"/>
              <w:jc w:val="center"/>
              <w:rPr>
                <w:rFonts w:ascii="Times New Roman" w:hAnsi="Times New Roman" w:cs="Times New Roman"/>
                <w:sz w:val="24"/>
                <w:szCs w:val="24"/>
                <w:lang w:val="tt-RU"/>
              </w:rPr>
            </w:pPr>
          </w:p>
        </w:tc>
      </w:tr>
    </w:tbl>
    <w:p w:rsidR="006E7D31" w:rsidRDefault="006E7D31" w:rsidP="006E7D31">
      <w:pPr>
        <w:spacing w:after="0" w:line="240" w:lineRule="auto"/>
        <w:ind w:firstLine="709"/>
        <w:jc w:val="center"/>
        <w:rPr>
          <w:rFonts w:ascii="Times New Roman" w:hAnsi="Times New Roman"/>
          <w:b/>
          <w:lang w:val="tt-RU" w:eastAsia="en-US"/>
        </w:rPr>
      </w:pPr>
    </w:p>
    <w:p w:rsidR="00E024D8" w:rsidRDefault="00E024D8" w:rsidP="006E7D31">
      <w:pPr>
        <w:spacing w:after="0" w:line="240" w:lineRule="auto"/>
        <w:ind w:firstLine="709"/>
        <w:jc w:val="center"/>
        <w:rPr>
          <w:rFonts w:ascii="Times New Roman" w:hAnsi="Times New Roman"/>
          <w:b/>
          <w:lang w:val="tt-RU" w:eastAsia="en-US"/>
        </w:rPr>
      </w:pPr>
    </w:p>
    <w:p w:rsidR="00E024D8" w:rsidRDefault="00E024D8" w:rsidP="006E7D31">
      <w:pPr>
        <w:spacing w:after="0" w:line="240" w:lineRule="auto"/>
        <w:jc w:val="center"/>
        <w:rPr>
          <w:rFonts w:ascii="Times New Roman" w:hAnsi="Times New Roman"/>
          <w:b/>
          <w:bCs/>
          <w:lang w:val="tt-RU"/>
        </w:rPr>
      </w:pPr>
      <w:r>
        <w:rPr>
          <w:rStyle w:val="s1"/>
          <w:rFonts w:ascii="Times New Roman" w:hAnsi="Times New Roman"/>
          <w:b/>
          <w:bCs/>
          <w:lang w:val="tt-RU"/>
        </w:rPr>
        <w:t>5 нче рус төркемендә уку күнекмәләрен бәяләү.</w:t>
      </w:r>
    </w:p>
    <w:p w:rsidR="00E024D8" w:rsidRDefault="00E024D8" w:rsidP="006E7D31">
      <w:pPr>
        <w:shd w:val="clear" w:color="auto" w:fill="FFFFFF"/>
        <w:spacing w:after="0" w:line="240" w:lineRule="auto"/>
        <w:ind w:right="67"/>
        <w:rPr>
          <w:rFonts w:ascii="Times New Roman" w:hAnsi="Times New Roman"/>
          <w:lang w:val="tt-RU"/>
        </w:rPr>
      </w:pPr>
      <w:r>
        <w:rPr>
          <w:rFonts w:ascii="Times New Roman" w:eastAsia="Times New Roman" w:hAnsi="Times New Roman"/>
          <w:b/>
          <w:bCs/>
          <w:noProof/>
          <w:spacing w:val="-9"/>
          <w:lang w:val="tt-RU"/>
        </w:rPr>
        <w:t>Тыңлап аңлауны бәяләү</w:t>
      </w:r>
    </w:p>
    <w:p w:rsidR="00E024D8" w:rsidRDefault="00E024D8" w:rsidP="006E7D31">
      <w:pPr>
        <w:shd w:val="clear" w:color="auto" w:fill="FFFFFF"/>
        <w:spacing w:after="0" w:line="240" w:lineRule="auto"/>
        <w:ind w:left="14" w:right="82" w:firstLine="317"/>
        <w:rPr>
          <w:rFonts w:ascii="Times New Roman" w:hAnsi="Times New Roman"/>
          <w:lang w:val="tt-RU"/>
        </w:rPr>
      </w:pPr>
      <w:r>
        <w:rPr>
          <w:rFonts w:ascii="Times New Roman" w:eastAsia="Times New Roman" w:hAnsi="Times New Roman"/>
          <w:noProof/>
          <w:spacing w:val="-6"/>
          <w:lang w:val="tt-RU"/>
        </w:rPr>
        <w:t xml:space="preserve">Тыңланган татар сөйләмен тулаем аңлап, төп эчтәлеген сөйләп бирә </w:t>
      </w:r>
      <w:r>
        <w:rPr>
          <w:rFonts w:ascii="Times New Roman" w:eastAsia="Times New Roman" w:hAnsi="Times New Roman"/>
          <w:noProof/>
          <w:lang w:val="tt-RU"/>
        </w:rPr>
        <w:t xml:space="preserve">алганда, </w:t>
      </w:r>
      <w:r>
        <w:rPr>
          <w:rFonts w:ascii="Times New Roman" w:eastAsia="Times New Roman" w:hAnsi="Times New Roman"/>
          <w:b/>
          <w:bCs/>
          <w:noProof/>
          <w:lang w:val="tt-RU"/>
        </w:rPr>
        <w:t xml:space="preserve">«5»ле </w:t>
      </w:r>
      <w:r>
        <w:rPr>
          <w:rFonts w:ascii="Times New Roman" w:eastAsia="Times New Roman" w:hAnsi="Times New Roman"/>
          <w:noProof/>
          <w:lang w:val="tt-RU"/>
        </w:rPr>
        <w:t>куела.</w:t>
      </w:r>
    </w:p>
    <w:p w:rsidR="00E024D8" w:rsidRDefault="00E024D8" w:rsidP="006E7D31">
      <w:pPr>
        <w:shd w:val="clear" w:color="auto" w:fill="FFFFFF"/>
        <w:spacing w:after="0" w:line="240" w:lineRule="auto"/>
        <w:ind w:left="14" w:right="77" w:firstLine="317"/>
        <w:rPr>
          <w:rFonts w:ascii="Times New Roman" w:hAnsi="Times New Roman"/>
          <w:lang w:val="tt-RU"/>
        </w:rPr>
      </w:pPr>
      <w:r>
        <w:rPr>
          <w:rFonts w:ascii="Times New Roman" w:eastAsia="Times New Roman" w:hAnsi="Times New Roman"/>
          <w:noProof/>
          <w:spacing w:val="-2"/>
          <w:lang w:val="tt-RU"/>
        </w:rPr>
        <w:lastRenderedPageBreak/>
        <w:t xml:space="preserve">Тыңланган татар сөйләмен аңлап, эчтәлеген якынча дөрес сөйли </w:t>
      </w:r>
      <w:r>
        <w:rPr>
          <w:rFonts w:ascii="Times New Roman" w:eastAsia="Times New Roman" w:hAnsi="Times New Roman"/>
          <w:noProof/>
          <w:lang w:val="tt-RU"/>
        </w:rPr>
        <w:t xml:space="preserve">алганда, </w:t>
      </w:r>
      <w:r>
        <w:rPr>
          <w:rFonts w:ascii="Times New Roman" w:eastAsia="Times New Roman" w:hAnsi="Times New Roman"/>
          <w:b/>
          <w:bCs/>
          <w:noProof/>
          <w:lang w:val="tt-RU"/>
        </w:rPr>
        <w:t xml:space="preserve">«4»ле </w:t>
      </w:r>
      <w:r>
        <w:rPr>
          <w:rFonts w:ascii="Times New Roman" w:eastAsia="Times New Roman" w:hAnsi="Times New Roman"/>
          <w:noProof/>
          <w:lang w:val="tt-RU"/>
        </w:rPr>
        <w:t>куела.</w:t>
      </w:r>
    </w:p>
    <w:p w:rsidR="00E024D8" w:rsidRDefault="00E024D8" w:rsidP="006E7D31">
      <w:pPr>
        <w:shd w:val="clear" w:color="auto" w:fill="FFFFFF"/>
        <w:spacing w:after="0" w:line="240" w:lineRule="auto"/>
        <w:ind w:left="14" w:right="77" w:firstLine="317"/>
        <w:rPr>
          <w:rFonts w:ascii="Times New Roman" w:hAnsi="Times New Roman"/>
          <w:lang w:val="tt-RU"/>
        </w:rPr>
      </w:pPr>
      <w:r>
        <w:rPr>
          <w:rFonts w:ascii="Times New Roman" w:eastAsia="Times New Roman" w:hAnsi="Times New Roman"/>
          <w:noProof/>
          <w:lang w:val="tt-RU"/>
        </w:rPr>
        <w:t>Тыңланган татар сөйләмен аңлап, эчтәлеген өлешчә генә сөйли алганда, «</w:t>
      </w:r>
      <w:r>
        <w:rPr>
          <w:rFonts w:ascii="Times New Roman" w:eastAsia="Times New Roman" w:hAnsi="Times New Roman"/>
          <w:b/>
          <w:noProof/>
          <w:lang w:val="tt-RU"/>
        </w:rPr>
        <w:t>3</w:t>
      </w:r>
      <w:r>
        <w:rPr>
          <w:rFonts w:ascii="Times New Roman" w:eastAsia="Times New Roman" w:hAnsi="Times New Roman"/>
          <w:noProof/>
          <w:lang w:val="tt-RU"/>
        </w:rPr>
        <w:t>»ле куела.</w:t>
      </w:r>
    </w:p>
    <w:p w:rsidR="00E024D8" w:rsidRDefault="00E024D8" w:rsidP="006E7D31">
      <w:pPr>
        <w:shd w:val="clear" w:color="auto" w:fill="FFFFFF"/>
        <w:spacing w:after="0" w:line="240" w:lineRule="auto"/>
        <w:ind w:left="14" w:right="77" w:firstLine="317"/>
        <w:rPr>
          <w:rFonts w:ascii="Times New Roman" w:eastAsia="Times New Roman" w:hAnsi="Times New Roman"/>
          <w:noProof/>
          <w:lang w:val="tt-RU"/>
        </w:rPr>
      </w:pPr>
      <w:r>
        <w:rPr>
          <w:rFonts w:ascii="Times New Roman" w:eastAsia="Times New Roman" w:hAnsi="Times New Roman"/>
          <w:noProof/>
          <w:spacing w:val="-4"/>
          <w:lang w:val="tt-RU"/>
        </w:rPr>
        <w:t xml:space="preserve">Тыңланган татар сөйләменең эчтәлеген тулаем аңламаганда, </w:t>
      </w:r>
      <w:r>
        <w:rPr>
          <w:rFonts w:ascii="Times New Roman" w:eastAsia="Times New Roman" w:hAnsi="Times New Roman"/>
          <w:b/>
          <w:bCs/>
          <w:noProof/>
          <w:spacing w:val="-4"/>
          <w:lang w:val="tt-RU"/>
        </w:rPr>
        <w:t xml:space="preserve">«2»ле </w:t>
      </w:r>
      <w:r>
        <w:rPr>
          <w:rFonts w:ascii="Times New Roman" w:eastAsia="Times New Roman" w:hAnsi="Times New Roman"/>
          <w:noProof/>
          <w:lang w:val="tt-RU"/>
        </w:rPr>
        <w:t>куела.</w:t>
      </w:r>
    </w:p>
    <w:p w:rsidR="00E024D8" w:rsidRDefault="00E024D8" w:rsidP="006E7D31">
      <w:pPr>
        <w:shd w:val="clear" w:color="auto" w:fill="FFFFFF"/>
        <w:spacing w:after="0" w:line="240" w:lineRule="auto"/>
        <w:ind w:right="67"/>
        <w:rPr>
          <w:rFonts w:ascii="Times New Roman" w:eastAsia="Calibri" w:hAnsi="Times New Roman"/>
          <w:lang w:val="tt-RU"/>
        </w:rPr>
      </w:pPr>
      <w:r>
        <w:rPr>
          <w:rFonts w:ascii="Times New Roman" w:eastAsia="Times New Roman" w:hAnsi="Times New Roman"/>
          <w:b/>
          <w:bCs/>
          <w:noProof/>
          <w:spacing w:val="-9"/>
          <w:lang w:val="tt-RU"/>
        </w:rPr>
        <w:t>Диалогик сөйләмне бәяләү</w:t>
      </w:r>
    </w:p>
    <w:p w:rsidR="00E024D8" w:rsidRDefault="00E024D8" w:rsidP="006E7D31">
      <w:pPr>
        <w:shd w:val="clear" w:color="auto" w:fill="FFFFFF"/>
        <w:spacing w:after="0" w:line="240" w:lineRule="auto"/>
        <w:ind w:left="10" w:right="77" w:firstLine="322"/>
        <w:rPr>
          <w:rFonts w:ascii="Times New Roman" w:hAnsi="Times New Roman"/>
          <w:lang w:val="tt-RU"/>
        </w:rPr>
      </w:pPr>
      <w:r>
        <w:rPr>
          <w:rFonts w:ascii="Times New Roman" w:eastAsia="Times New Roman" w:hAnsi="Times New Roman"/>
          <w:noProof/>
          <w:spacing w:val="-6"/>
          <w:lang w:val="tt-RU"/>
        </w:rPr>
        <w:t xml:space="preserve">Бирелгән ситуация яки лексик тема буенча әйтелеше һәм грамматик </w:t>
      </w:r>
      <w:r>
        <w:rPr>
          <w:rFonts w:ascii="Times New Roman" w:eastAsia="Times New Roman" w:hAnsi="Times New Roman"/>
          <w:noProof/>
          <w:spacing w:val="-4"/>
          <w:lang w:val="tt-RU"/>
        </w:rPr>
        <w:t xml:space="preserve">төзелеше ягыннан дөрес, эчтәлеге ягыннан эзлекле һәм тулы диалогик </w:t>
      </w:r>
      <w:r>
        <w:rPr>
          <w:rFonts w:ascii="Times New Roman" w:eastAsia="Times New Roman" w:hAnsi="Times New Roman"/>
          <w:noProof/>
          <w:lang w:val="tt-RU"/>
        </w:rPr>
        <w:t xml:space="preserve">сөйләм төзегәндә, </w:t>
      </w:r>
      <w:r>
        <w:rPr>
          <w:rFonts w:ascii="Times New Roman" w:eastAsia="Times New Roman" w:hAnsi="Times New Roman"/>
          <w:b/>
          <w:bCs/>
          <w:noProof/>
          <w:lang w:val="tt-RU"/>
        </w:rPr>
        <w:t xml:space="preserve">«5»ле </w:t>
      </w:r>
      <w:r>
        <w:rPr>
          <w:rFonts w:ascii="Times New Roman" w:eastAsia="Times New Roman" w:hAnsi="Times New Roman"/>
          <w:noProof/>
          <w:lang w:val="tt-RU"/>
        </w:rPr>
        <w:t>куела.</w:t>
      </w:r>
    </w:p>
    <w:p w:rsidR="00E024D8" w:rsidRDefault="00E024D8" w:rsidP="006E7D31">
      <w:pPr>
        <w:shd w:val="clear" w:color="auto" w:fill="FFFFFF"/>
        <w:spacing w:after="0" w:line="240" w:lineRule="auto"/>
        <w:ind w:left="5" w:right="77" w:firstLine="326"/>
        <w:rPr>
          <w:rFonts w:ascii="Times New Roman" w:hAnsi="Times New Roman"/>
          <w:lang w:val="tt-RU"/>
        </w:rPr>
      </w:pPr>
      <w:r>
        <w:rPr>
          <w:rFonts w:ascii="Times New Roman" w:eastAsia="Times New Roman" w:hAnsi="Times New Roman"/>
          <w:noProof/>
          <w:spacing w:val="-3"/>
          <w:lang w:val="tt-RU"/>
        </w:rPr>
        <w:t>Бирелгән ситуация яки лексик тема буенча репликаларның әйте</w:t>
      </w:r>
      <w:r>
        <w:rPr>
          <w:rFonts w:ascii="Times New Roman" w:eastAsia="Times New Roman" w:hAnsi="Times New Roman"/>
          <w:noProof/>
          <w:spacing w:val="-3"/>
          <w:lang w:val="tt-RU"/>
        </w:rPr>
        <w:softHyphen/>
      </w:r>
      <w:r>
        <w:rPr>
          <w:rFonts w:ascii="Times New Roman" w:eastAsia="Times New Roman" w:hAnsi="Times New Roman"/>
          <w:noProof/>
          <w:spacing w:val="-2"/>
          <w:lang w:val="tt-RU"/>
        </w:rPr>
        <w:t xml:space="preserve">лешендә һәм аерым сүзләрнең грамматик формаларында 2—3 хата </w:t>
      </w:r>
      <w:r>
        <w:rPr>
          <w:rFonts w:ascii="Times New Roman" w:eastAsia="Times New Roman" w:hAnsi="Times New Roman"/>
          <w:noProof/>
          <w:spacing w:val="-12"/>
          <w:lang w:val="tt-RU"/>
        </w:rPr>
        <w:t>җибәреп, эчтәлеге ягыннан эзлекле диалогик сөйләм төзегәндә, «4»л</w:t>
      </w:r>
      <w:r>
        <w:rPr>
          <w:rFonts w:ascii="Times New Roman" w:eastAsia="Times New Roman" w:hAnsi="Times New Roman"/>
          <w:b/>
          <w:bCs/>
          <w:noProof/>
          <w:spacing w:val="-12"/>
          <w:lang w:val="tt-RU"/>
        </w:rPr>
        <w:t xml:space="preserve">е </w:t>
      </w:r>
      <w:r>
        <w:rPr>
          <w:rFonts w:ascii="Times New Roman" w:eastAsia="Times New Roman" w:hAnsi="Times New Roman"/>
          <w:noProof/>
          <w:spacing w:val="-12"/>
          <w:lang w:val="tt-RU"/>
        </w:rPr>
        <w:t>куела.</w:t>
      </w:r>
    </w:p>
    <w:p w:rsidR="00E024D8" w:rsidRDefault="00E024D8" w:rsidP="006E7D31">
      <w:pPr>
        <w:shd w:val="clear" w:color="auto" w:fill="FFFFFF"/>
        <w:spacing w:after="0" w:line="240" w:lineRule="auto"/>
        <w:ind w:left="5" w:right="77" w:firstLine="317"/>
        <w:rPr>
          <w:rFonts w:ascii="Times New Roman" w:hAnsi="Times New Roman"/>
          <w:lang w:val="tt-RU"/>
        </w:rPr>
      </w:pPr>
      <w:r>
        <w:rPr>
          <w:rFonts w:ascii="Times New Roman" w:eastAsia="Times New Roman" w:hAnsi="Times New Roman"/>
          <w:noProof/>
          <w:spacing w:val="-8"/>
          <w:lang w:val="tt-RU"/>
        </w:rPr>
        <w:t xml:space="preserve">Өстәмә сораулар ярдәмендә генә әңгәмә кора алганда, репликаларның </w:t>
      </w:r>
      <w:r>
        <w:rPr>
          <w:rFonts w:ascii="Times New Roman" w:eastAsia="Times New Roman" w:hAnsi="Times New Roman"/>
          <w:noProof/>
          <w:spacing w:val="-9"/>
          <w:lang w:val="tt-RU"/>
        </w:rPr>
        <w:t xml:space="preserve">әйтелешендә һәм сүзләрнең грамматик формаларында 4—6 хата җибәреп, </w:t>
      </w:r>
      <w:r>
        <w:rPr>
          <w:rFonts w:ascii="Times New Roman" w:eastAsia="Times New Roman" w:hAnsi="Times New Roman"/>
          <w:noProof/>
          <w:lang w:val="tt-RU"/>
        </w:rPr>
        <w:t>эчтәлеге ягыннан эзлексез диалогик сөйләм төзегәндә, «3»ле куела.</w:t>
      </w:r>
    </w:p>
    <w:p w:rsidR="00E024D8" w:rsidRDefault="00E024D8" w:rsidP="006E7D31">
      <w:pPr>
        <w:shd w:val="clear" w:color="auto" w:fill="FFFFFF"/>
        <w:spacing w:after="0" w:line="240" w:lineRule="auto"/>
        <w:ind w:left="10" w:right="86" w:firstLine="322"/>
        <w:rPr>
          <w:rFonts w:ascii="Times New Roman" w:eastAsia="Times New Roman" w:hAnsi="Times New Roman"/>
          <w:noProof/>
          <w:lang w:val="tt-RU"/>
        </w:rPr>
      </w:pPr>
      <w:r>
        <w:rPr>
          <w:rFonts w:ascii="Times New Roman" w:eastAsia="Times New Roman" w:hAnsi="Times New Roman"/>
          <w:noProof/>
          <w:spacing w:val="-4"/>
        </w:rPr>
        <w:t xml:space="preserve">Бирелгән ситуация яки лексик тема буенча диалог төзи алмаганда, </w:t>
      </w:r>
      <w:r>
        <w:rPr>
          <w:rFonts w:ascii="Times New Roman" w:eastAsia="Times New Roman" w:hAnsi="Times New Roman"/>
          <w:noProof/>
        </w:rPr>
        <w:t>«2»ле куела.</w:t>
      </w:r>
    </w:p>
    <w:p w:rsidR="00E024D8" w:rsidRDefault="00E024D8" w:rsidP="006E7D31">
      <w:pPr>
        <w:shd w:val="clear" w:color="auto" w:fill="FFFFFF"/>
        <w:spacing w:after="0" w:line="240" w:lineRule="auto"/>
        <w:ind w:right="62"/>
        <w:rPr>
          <w:rFonts w:ascii="Times New Roman" w:eastAsia="Calibri" w:hAnsi="Times New Roman"/>
          <w:lang w:val="tt-RU"/>
        </w:rPr>
      </w:pPr>
      <w:r>
        <w:rPr>
          <w:rFonts w:ascii="Times New Roman" w:eastAsia="Times New Roman" w:hAnsi="Times New Roman"/>
          <w:b/>
          <w:bCs/>
          <w:noProof/>
          <w:spacing w:val="-9"/>
          <w:lang w:val="tt-RU"/>
        </w:rPr>
        <w:t>Монологик сөйләмне бәяләү</w:t>
      </w:r>
    </w:p>
    <w:p w:rsidR="00E024D8" w:rsidRDefault="00E024D8" w:rsidP="006E7D31">
      <w:pPr>
        <w:shd w:val="clear" w:color="auto" w:fill="FFFFFF"/>
        <w:spacing w:after="0" w:line="240" w:lineRule="auto"/>
        <w:ind w:left="5" w:right="77" w:firstLine="322"/>
        <w:rPr>
          <w:rFonts w:ascii="Times New Roman" w:hAnsi="Times New Roman"/>
          <w:lang w:val="tt-RU"/>
        </w:rPr>
      </w:pPr>
      <w:r>
        <w:rPr>
          <w:rFonts w:ascii="Times New Roman" w:eastAsia="Times New Roman" w:hAnsi="Times New Roman"/>
          <w:noProof/>
          <w:spacing w:val="-1"/>
          <w:lang w:val="tt-RU"/>
        </w:rPr>
        <w:t xml:space="preserve">Әйтелеше һәм грамматик төзелеше ягыннан дөрес һәм эчтәлеге </w:t>
      </w:r>
      <w:r>
        <w:rPr>
          <w:rFonts w:ascii="Times New Roman" w:eastAsia="Times New Roman" w:hAnsi="Times New Roman"/>
          <w:noProof/>
          <w:spacing w:val="-2"/>
          <w:lang w:val="tt-RU"/>
        </w:rPr>
        <w:t>ягыннан тулы, эзлекле монологик сөйләм өчен «5»ле куела.</w:t>
      </w:r>
    </w:p>
    <w:p w:rsidR="00E024D8" w:rsidRDefault="00E024D8" w:rsidP="006E7D31">
      <w:pPr>
        <w:shd w:val="clear" w:color="auto" w:fill="FFFFFF"/>
        <w:spacing w:after="0" w:line="240" w:lineRule="auto"/>
        <w:ind w:left="5" w:firstLine="322"/>
        <w:rPr>
          <w:rFonts w:ascii="Times New Roman" w:eastAsia="Times New Roman" w:hAnsi="Times New Roman"/>
          <w:noProof/>
          <w:lang w:val="tt-RU"/>
        </w:rPr>
      </w:pPr>
      <w:r>
        <w:rPr>
          <w:rFonts w:ascii="Times New Roman" w:eastAsia="Times New Roman" w:hAnsi="Times New Roman"/>
          <w:noProof/>
          <w:spacing w:val="-5"/>
          <w:lang w:val="tt-RU"/>
        </w:rPr>
        <w:t>Аерым сүзләрнең әйтелешендә, грамматик формаларында яки җөм</w:t>
      </w:r>
      <w:r>
        <w:rPr>
          <w:rFonts w:ascii="Times New Roman" w:eastAsia="Times New Roman" w:hAnsi="Times New Roman"/>
          <w:noProof/>
          <w:spacing w:val="-5"/>
          <w:lang w:val="tt-RU"/>
        </w:rPr>
        <w:softHyphen/>
        <w:t xml:space="preserve">лә төзелешендә 2—3 хатасы булган, эчтәлеге ягыннан тулы монологик . </w:t>
      </w:r>
      <w:r>
        <w:rPr>
          <w:rFonts w:ascii="Times New Roman" w:eastAsia="Times New Roman" w:hAnsi="Times New Roman"/>
          <w:noProof/>
          <w:lang w:val="tt-RU"/>
        </w:rPr>
        <w:t>сөйләм өчен «4»ле куела.</w:t>
      </w:r>
    </w:p>
    <w:p w:rsidR="00E024D8" w:rsidRDefault="00E024D8" w:rsidP="006E7D31">
      <w:pPr>
        <w:shd w:val="clear" w:color="auto" w:fill="FFFFFF"/>
        <w:spacing w:after="0" w:line="240" w:lineRule="auto"/>
        <w:ind w:left="5"/>
        <w:rPr>
          <w:rFonts w:ascii="Times New Roman" w:eastAsia="Times New Roman" w:hAnsi="Times New Roman"/>
          <w:noProof/>
          <w:spacing w:val="-3"/>
          <w:lang w:val="tt-RU"/>
        </w:rPr>
      </w:pPr>
      <w:r>
        <w:rPr>
          <w:rFonts w:ascii="Times New Roman" w:eastAsia="Times New Roman" w:hAnsi="Times New Roman"/>
          <w:noProof/>
          <w:spacing w:val="-5"/>
          <w:lang w:val="tt-RU"/>
        </w:rPr>
        <w:t xml:space="preserve">     Сүзләрнең әйтелешендә, җөмлә төзелешендә 4— 6 хаталы, эчтәлеге </w:t>
      </w:r>
      <w:r>
        <w:rPr>
          <w:rFonts w:ascii="Times New Roman" w:eastAsia="Times New Roman" w:hAnsi="Times New Roman"/>
          <w:noProof/>
          <w:spacing w:val="-3"/>
          <w:lang w:val="tt-RU"/>
        </w:rPr>
        <w:t xml:space="preserve">ягыннан эзлекле булмаган монологик сөйләм өчен </w:t>
      </w:r>
      <w:r>
        <w:rPr>
          <w:rFonts w:ascii="Times New Roman" w:eastAsia="Times New Roman" w:hAnsi="Times New Roman"/>
          <w:b/>
          <w:bCs/>
          <w:noProof/>
          <w:spacing w:val="-3"/>
          <w:lang w:val="tt-RU"/>
        </w:rPr>
        <w:t xml:space="preserve">«3»ле </w:t>
      </w:r>
      <w:r>
        <w:rPr>
          <w:rFonts w:ascii="Times New Roman" w:eastAsia="Times New Roman" w:hAnsi="Times New Roman"/>
          <w:noProof/>
          <w:spacing w:val="-3"/>
          <w:lang w:val="tt-RU"/>
        </w:rPr>
        <w:t xml:space="preserve">куела. Лексик темага монолог төзи алмаганда, </w:t>
      </w:r>
      <w:r>
        <w:rPr>
          <w:rFonts w:ascii="Times New Roman" w:eastAsia="Times New Roman" w:hAnsi="Times New Roman"/>
          <w:b/>
          <w:bCs/>
          <w:noProof/>
          <w:spacing w:val="-3"/>
          <w:lang w:val="tt-RU"/>
        </w:rPr>
        <w:t xml:space="preserve">«2»ле </w:t>
      </w:r>
      <w:r>
        <w:rPr>
          <w:rFonts w:ascii="Times New Roman" w:eastAsia="Times New Roman" w:hAnsi="Times New Roman"/>
          <w:noProof/>
          <w:spacing w:val="-3"/>
          <w:lang w:val="tt-RU"/>
        </w:rPr>
        <w:t>куела</w:t>
      </w:r>
    </w:p>
    <w:p w:rsidR="00E024D8" w:rsidRDefault="00E024D8" w:rsidP="006E7D31">
      <w:pPr>
        <w:shd w:val="clear" w:color="auto" w:fill="FFFFFF"/>
        <w:spacing w:after="0" w:line="240" w:lineRule="auto"/>
        <w:ind w:left="5"/>
        <w:rPr>
          <w:rFonts w:ascii="Times New Roman" w:eastAsia="Times New Roman" w:hAnsi="Times New Roman"/>
          <w:noProof/>
          <w:spacing w:val="-3"/>
          <w:lang w:val="tt-RU"/>
        </w:rPr>
      </w:pPr>
      <w:r>
        <w:rPr>
          <w:rFonts w:ascii="Times New Roman" w:eastAsia="Times New Roman" w:hAnsi="Times New Roman"/>
          <w:b/>
          <w:bCs/>
          <w:noProof/>
          <w:spacing w:val="-9"/>
          <w:lang w:val="tt-RU"/>
        </w:rPr>
        <w:t>Укуны бәяләү</w:t>
      </w:r>
    </w:p>
    <w:p w:rsidR="00E024D8" w:rsidRDefault="00E024D8" w:rsidP="006E7D31">
      <w:pPr>
        <w:shd w:val="clear" w:color="auto" w:fill="FFFFFF"/>
        <w:spacing w:after="0" w:line="240" w:lineRule="auto"/>
        <w:ind w:left="5" w:firstLine="322"/>
        <w:rPr>
          <w:rFonts w:ascii="Times New Roman" w:eastAsia="Calibri" w:hAnsi="Times New Roman"/>
          <w:lang w:val="tt-RU"/>
        </w:rPr>
      </w:pPr>
      <w:r>
        <w:rPr>
          <w:rFonts w:ascii="Times New Roman" w:eastAsia="Times New Roman" w:hAnsi="Times New Roman"/>
          <w:noProof/>
          <w:spacing w:val="-4"/>
          <w:lang w:val="tt-RU"/>
        </w:rPr>
        <w:t xml:space="preserve">Текстның эчтәлеген тулаем аңлап, сәнгатьле итеп укыганда, </w:t>
      </w:r>
      <w:r>
        <w:rPr>
          <w:rFonts w:ascii="Times New Roman" w:eastAsia="Times New Roman" w:hAnsi="Times New Roman"/>
          <w:b/>
          <w:bCs/>
          <w:noProof/>
          <w:spacing w:val="-4"/>
          <w:lang w:val="tt-RU"/>
        </w:rPr>
        <w:t xml:space="preserve">«5»ле </w:t>
      </w:r>
      <w:r>
        <w:rPr>
          <w:rFonts w:ascii="Times New Roman" w:eastAsia="Times New Roman" w:hAnsi="Times New Roman"/>
          <w:noProof/>
          <w:lang w:val="tt-RU"/>
        </w:rPr>
        <w:t>куела.</w:t>
      </w:r>
    </w:p>
    <w:p w:rsidR="00E024D8" w:rsidRDefault="00E024D8" w:rsidP="006E7D31">
      <w:pPr>
        <w:shd w:val="clear" w:color="auto" w:fill="FFFFFF"/>
        <w:spacing w:after="0" w:line="240" w:lineRule="auto"/>
        <w:ind w:left="5" w:right="5" w:firstLine="317"/>
        <w:rPr>
          <w:rFonts w:ascii="Times New Roman" w:hAnsi="Times New Roman"/>
          <w:lang w:val="tt-RU"/>
        </w:rPr>
      </w:pPr>
      <w:r>
        <w:rPr>
          <w:rFonts w:ascii="Times New Roman" w:eastAsia="Times New Roman" w:hAnsi="Times New Roman"/>
          <w:noProof/>
          <w:spacing w:val="-5"/>
          <w:lang w:val="tt-RU"/>
        </w:rPr>
        <w:t xml:space="preserve">Текстның эчтәлеген аңлап, сәнгатьле һәм аңлаешлы итеп укыганда, әмма 2—3 орфоэпик хата (авазларның әйтелешен бозу, басымны дөрес </w:t>
      </w:r>
      <w:r>
        <w:rPr>
          <w:rFonts w:ascii="Times New Roman" w:eastAsia="Times New Roman" w:hAnsi="Times New Roman"/>
          <w:noProof/>
          <w:spacing w:val="-3"/>
          <w:lang w:val="tt-RU"/>
        </w:rPr>
        <w:t>куймау, интонацияне сакламау) булганда, «4»ле куела.</w:t>
      </w:r>
    </w:p>
    <w:p w:rsidR="00E024D8" w:rsidRDefault="00E024D8" w:rsidP="006E7D31">
      <w:pPr>
        <w:shd w:val="clear" w:color="auto" w:fill="FFFFFF"/>
        <w:spacing w:after="0" w:line="240" w:lineRule="auto"/>
        <w:ind w:firstLine="326"/>
        <w:rPr>
          <w:rFonts w:ascii="Times New Roman" w:eastAsia="Times New Roman" w:hAnsi="Times New Roman"/>
          <w:noProof/>
          <w:lang w:val="tt-RU"/>
        </w:rPr>
      </w:pPr>
      <w:r>
        <w:rPr>
          <w:rFonts w:ascii="Times New Roman" w:eastAsia="Times New Roman" w:hAnsi="Times New Roman"/>
          <w:noProof/>
          <w:spacing w:val="-3"/>
          <w:lang w:val="tt-RU"/>
        </w:rPr>
        <w:t xml:space="preserve">Текстның эчтәлеген өлешчә аңлап укыганда, 4—6 тупас орфоэпик </w:t>
      </w:r>
      <w:r>
        <w:rPr>
          <w:rFonts w:ascii="Times New Roman" w:eastAsia="Times New Roman" w:hAnsi="Times New Roman"/>
          <w:noProof/>
          <w:lang w:val="tt-RU"/>
        </w:rPr>
        <w:t xml:space="preserve">хата булганда, </w:t>
      </w:r>
      <w:r>
        <w:rPr>
          <w:rFonts w:ascii="Times New Roman" w:eastAsia="Times New Roman" w:hAnsi="Times New Roman"/>
          <w:b/>
          <w:bCs/>
          <w:noProof/>
          <w:lang w:val="tt-RU"/>
        </w:rPr>
        <w:t xml:space="preserve">«3»ле </w:t>
      </w:r>
      <w:r>
        <w:rPr>
          <w:rFonts w:ascii="Times New Roman" w:eastAsia="Times New Roman" w:hAnsi="Times New Roman"/>
          <w:noProof/>
          <w:lang w:val="tt-RU"/>
        </w:rPr>
        <w:t>куела.</w:t>
      </w:r>
    </w:p>
    <w:p w:rsidR="00E024D8" w:rsidRDefault="00E024D8" w:rsidP="006E7D31">
      <w:pPr>
        <w:spacing w:after="0" w:line="240" w:lineRule="auto"/>
        <w:rPr>
          <w:rFonts w:ascii="Times New Roman" w:eastAsia="Calibri" w:hAnsi="Times New Roman"/>
          <w:sz w:val="24"/>
          <w:szCs w:val="24"/>
          <w:lang w:val="tt-RU"/>
        </w:rPr>
      </w:pPr>
      <w:r>
        <w:rPr>
          <w:rFonts w:ascii="Times New Roman" w:hAnsi="Times New Roman"/>
          <w:sz w:val="24"/>
          <w:szCs w:val="24"/>
          <w:lang w:val="tt-RU"/>
        </w:rPr>
        <w:t>5 нче сыйныф,әдәбият.</w:t>
      </w:r>
    </w:p>
    <w:p w:rsidR="00E024D8" w:rsidRDefault="00E024D8" w:rsidP="006E7D31">
      <w:pPr>
        <w:spacing w:after="0" w:line="240" w:lineRule="auto"/>
        <w:jc w:val="both"/>
        <w:rPr>
          <w:rFonts w:ascii="Times New Roman" w:hAnsi="Times New Roman"/>
          <w:b/>
          <w:sz w:val="24"/>
          <w:szCs w:val="24"/>
          <w:lang w:val="tt-RU"/>
        </w:rPr>
      </w:pPr>
      <w:r>
        <w:rPr>
          <w:rFonts w:ascii="Times New Roman" w:hAnsi="Times New Roman"/>
          <w:sz w:val="24"/>
          <w:szCs w:val="24"/>
          <w:lang w:val="tt-RU"/>
        </w:rPr>
        <w:t xml:space="preserve">1. Рус телендә гомуми төп һәм урта белем бирү мәктәпләре (V-VII сыйныфлар) өчен  татар әдәбиятыннан авторлык программасы/Төзүче-авторлары:  Ә.Р.Мотыйгуллина, Р.Г.Ханнанов, Л.К.Хисмәтова, Э.Х.Гыйзәтуллина, Г.Г.Мулласалихова. Казан-2014                                             </w:t>
      </w:r>
    </w:p>
    <w:p w:rsidR="00E024D8" w:rsidRDefault="00E024D8" w:rsidP="006E7D31">
      <w:pPr>
        <w:pStyle w:val="msonormalbullet2gif"/>
        <w:spacing w:after="0" w:afterAutospacing="0"/>
        <w:contextualSpacing/>
        <w:jc w:val="both"/>
        <w:rPr>
          <w:b/>
          <w:lang w:val="tt-RU"/>
        </w:rPr>
      </w:pPr>
      <w:r>
        <w:rPr>
          <w:lang w:val="tt-RU"/>
        </w:rPr>
        <w:t>2. 2014/2015 нче уку елында татар әдәбиятын укыту үзенчәлекләре.Методик тәкъдимнәр.Казан, ТРМҮИ, 2014.</w:t>
      </w:r>
      <w:r>
        <w:rPr>
          <w:lang w:val="tt-RU"/>
        </w:rPr>
        <w:tab/>
      </w:r>
      <w:r>
        <w:rPr>
          <w:lang w:val="tt-RU"/>
        </w:rPr>
        <w:tab/>
      </w:r>
      <w:r>
        <w:rPr>
          <w:lang w:val="tt-RU"/>
        </w:rPr>
        <w:tab/>
      </w:r>
      <w:r>
        <w:rPr>
          <w:lang w:val="tt-RU"/>
        </w:rPr>
        <w:tab/>
      </w:r>
      <w:r>
        <w:rPr>
          <w:lang w:val="tt-RU"/>
        </w:rPr>
        <w:tab/>
        <w:t>3.  Рус телендә төп гомуми белем бирү оешмалары өчен дәреслек, 2 кисәктән, 5 нче сыйныф (татар телен өйрәнүче укучылар өчен)  – Казан: “Мәгариф-Вакыт” нәшрияты, 2014 ел.</w:t>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t>3.  Рус телендә төп гомуми белем бирү оешмалары өчен дәреслек, 2 кисәктән, 5 нче сыйныф (татар телен өйрәнүче укучылар өчен)  – Казан: “Мәгариф-Вакыт” нәшрияты, 2014 ел.</w:t>
      </w:r>
    </w:p>
    <w:p w:rsidR="00E2436D" w:rsidRPr="00E024D8" w:rsidRDefault="00E2436D" w:rsidP="006E7D31">
      <w:pPr>
        <w:spacing w:line="240" w:lineRule="auto"/>
        <w:rPr>
          <w:lang w:val="tt-RU"/>
        </w:rPr>
      </w:pPr>
    </w:p>
    <w:sectPr w:rsidR="00E2436D" w:rsidRPr="00E024D8" w:rsidSect="00352A8D">
      <w:footerReference w:type="default" r:id="rId7"/>
      <w:pgSz w:w="16838" w:h="11906" w:orient="landscape"/>
      <w:pgMar w:top="28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724" w:rsidRDefault="001E3724" w:rsidP="0067416B">
      <w:pPr>
        <w:spacing w:after="0" w:line="240" w:lineRule="auto"/>
      </w:pPr>
      <w:r>
        <w:separator/>
      </w:r>
    </w:p>
  </w:endnote>
  <w:endnote w:type="continuationSeparator" w:id="1">
    <w:p w:rsidR="001E3724" w:rsidRDefault="001E3724" w:rsidP="006741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 Pragmatica">
    <w:altName w:val="Times New Roman"/>
    <w:charset w:val="00"/>
    <w:family w:val="roman"/>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24501"/>
      <w:docPartObj>
        <w:docPartGallery w:val="Page Numbers (Bottom of Page)"/>
        <w:docPartUnique/>
      </w:docPartObj>
    </w:sdtPr>
    <w:sdtContent>
      <w:p w:rsidR="0067416B" w:rsidRDefault="00C5642A">
        <w:pPr>
          <w:pStyle w:val="a6"/>
          <w:jc w:val="right"/>
        </w:pPr>
        <w:fldSimple w:instr=" PAGE   \* MERGEFORMAT ">
          <w:r w:rsidR="00B714F0">
            <w:rPr>
              <w:noProof/>
            </w:rPr>
            <w:t>11</w:t>
          </w:r>
        </w:fldSimple>
      </w:p>
    </w:sdtContent>
  </w:sdt>
  <w:p w:rsidR="0067416B" w:rsidRDefault="0067416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724" w:rsidRDefault="001E3724" w:rsidP="0067416B">
      <w:pPr>
        <w:spacing w:after="0" w:line="240" w:lineRule="auto"/>
      </w:pPr>
      <w:r>
        <w:separator/>
      </w:r>
    </w:p>
  </w:footnote>
  <w:footnote w:type="continuationSeparator" w:id="1">
    <w:p w:rsidR="001E3724" w:rsidRDefault="001E3724" w:rsidP="006741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42C827C4"/>
    <w:multiLevelType w:val="hybridMultilevel"/>
    <w:tmpl w:val="8E828050"/>
    <w:lvl w:ilvl="0" w:tplc="FB7A420E">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024D8"/>
    <w:rsid w:val="00055FC8"/>
    <w:rsid w:val="00072A0E"/>
    <w:rsid w:val="001E3724"/>
    <w:rsid w:val="002854D8"/>
    <w:rsid w:val="00352A8D"/>
    <w:rsid w:val="005874C3"/>
    <w:rsid w:val="0067416B"/>
    <w:rsid w:val="0068596B"/>
    <w:rsid w:val="006E7D31"/>
    <w:rsid w:val="0087137C"/>
    <w:rsid w:val="00AA76CE"/>
    <w:rsid w:val="00B714F0"/>
    <w:rsid w:val="00BC4B47"/>
    <w:rsid w:val="00C5642A"/>
    <w:rsid w:val="00D16F05"/>
    <w:rsid w:val="00E024D8"/>
    <w:rsid w:val="00E2436D"/>
    <w:rsid w:val="00F0617C"/>
    <w:rsid w:val="00FD13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FC8"/>
  </w:style>
  <w:style w:type="paragraph" w:styleId="2">
    <w:name w:val="heading 2"/>
    <w:basedOn w:val="a"/>
    <w:next w:val="a"/>
    <w:link w:val="20"/>
    <w:semiHidden/>
    <w:unhideWhenUsed/>
    <w:qFormat/>
    <w:rsid w:val="00E024D8"/>
    <w:pPr>
      <w:keepNext/>
      <w:spacing w:before="240" w:after="60" w:line="240" w:lineRule="auto"/>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024D8"/>
    <w:rPr>
      <w:rFonts w:ascii="Times New Roman" w:eastAsia="Times New Roman" w:hAnsi="Times New Roman" w:cs="Times New Roman"/>
      <w:b/>
      <w:bCs/>
      <w:i/>
      <w:iCs/>
      <w:sz w:val="28"/>
      <w:szCs w:val="28"/>
    </w:rPr>
  </w:style>
  <w:style w:type="paragraph" w:styleId="a3">
    <w:name w:val="List Paragraph"/>
    <w:basedOn w:val="a"/>
    <w:uiPriority w:val="34"/>
    <w:qFormat/>
    <w:rsid w:val="00E024D8"/>
    <w:pPr>
      <w:ind w:left="720"/>
      <w:contextualSpacing/>
    </w:pPr>
    <w:rPr>
      <w:rFonts w:ascii="Calibri" w:eastAsia="Calibri" w:hAnsi="Calibri" w:cs="Times New Roman"/>
      <w:lang w:eastAsia="en-US"/>
    </w:rPr>
  </w:style>
  <w:style w:type="paragraph" w:customStyle="1" w:styleId="31">
    <w:name w:val="Основной текст 31"/>
    <w:basedOn w:val="a"/>
    <w:rsid w:val="00E024D8"/>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paragraph" w:customStyle="1" w:styleId="1">
    <w:name w:val="Абзац списка1"/>
    <w:basedOn w:val="a"/>
    <w:rsid w:val="00E024D8"/>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paragraph" w:customStyle="1" w:styleId="msonormalbullet2gif">
    <w:name w:val="msonormalbullet2.gif"/>
    <w:basedOn w:val="a"/>
    <w:rsid w:val="00E024D8"/>
    <w:pPr>
      <w:spacing w:before="100" w:beforeAutospacing="1" w:after="100" w:afterAutospacing="1" w:line="240" w:lineRule="auto"/>
    </w:pPr>
    <w:rPr>
      <w:rFonts w:ascii="Times New Roman" w:eastAsia="Calibri" w:hAnsi="Times New Roman" w:cs="Times New Roman"/>
      <w:sz w:val="24"/>
      <w:szCs w:val="24"/>
    </w:rPr>
  </w:style>
  <w:style w:type="character" w:customStyle="1" w:styleId="s1">
    <w:name w:val="s1"/>
    <w:basedOn w:val="a0"/>
    <w:uiPriority w:val="99"/>
    <w:rsid w:val="00E024D8"/>
  </w:style>
  <w:style w:type="paragraph" w:styleId="a4">
    <w:name w:val="header"/>
    <w:basedOn w:val="a"/>
    <w:link w:val="a5"/>
    <w:uiPriority w:val="99"/>
    <w:semiHidden/>
    <w:unhideWhenUsed/>
    <w:rsid w:val="0067416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7416B"/>
  </w:style>
  <w:style w:type="paragraph" w:styleId="a6">
    <w:name w:val="footer"/>
    <w:basedOn w:val="a"/>
    <w:link w:val="a7"/>
    <w:uiPriority w:val="99"/>
    <w:unhideWhenUsed/>
    <w:rsid w:val="0067416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7416B"/>
  </w:style>
</w:styles>
</file>

<file path=word/webSettings.xml><?xml version="1.0" encoding="utf-8"?>
<w:webSettings xmlns:r="http://schemas.openxmlformats.org/officeDocument/2006/relationships" xmlns:w="http://schemas.openxmlformats.org/wordprocessingml/2006/main">
  <w:divs>
    <w:div w:id="762341380">
      <w:bodyDiv w:val="1"/>
      <w:marLeft w:val="0"/>
      <w:marRight w:val="0"/>
      <w:marTop w:val="0"/>
      <w:marBottom w:val="0"/>
      <w:divBdr>
        <w:top w:val="none" w:sz="0" w:space="0" w:color="auto"/>
        <w:left w:val="none" w:sz="0" w:space="0" w:color="auto"/>
        <w:bottom w:val="none" w:sz="0" w:space="0" w:color="auto"/>
        <w:right w:val="none" w:sz="0" w:space="0" w:color="auto"/>
      </w:divBdr>
    </w:div>
    <w:div w:id="1267227630">
      <w:bodyDiv w:val="1"/>
      <w:marLeft w:val="0"/>
      <w:marRight w:val="0"/>
      <w:marTop w:val="0"/>
      <w:marBottom w:val="0"/>
      <w:divBdr>
        <w:top w:val="none" w:sz="0" w:space="0" w:color="auto"/>
        <w:left w:val="none" w:sz="0" w:space="0" w:color="auto"/>
        <w:bottom w:val="none" w:sz="0" w:space="0" w:color="auto"/>
        <w:right w:val="none" w:sz="0" w:space="0" w:color="auto"/>
      </w:divBdr>
    </w:div>
    <w:div w:id="145602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5549</Words>
  <Characters>31630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Cвета</dc:creator>
  <cp:keywords/>
  <dc:description/>
  <cp:lastModifiedBy>Серегей</cp:lastModifiedBy>
  <cp:revision>12</cp:revision>
  <cp:lastPrinted>2017-09-03T14:56:00Z</cp:lastPrinted>
  <dcterms:created xsi:type="dcterms:W3CDTF">2017-08-11T08:51:00Z</dcterms:created>
  <dcterms:modified xsi:type="dcterms:W3CDTF">2017-09-14T17:32:00Z</dcterms:modified>
</cp:coreProperties>
</file>